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E9E" w:rsidRPr="00611E9E" w:rsidRDefault="00611E9E" w:rsidP="00611E9E">
      <w:pPr>
        <w:widowControl/>
        <w:jc w:val="center"/>
        <w:outlineLvl w:val="1"/>
        <w:rPr>
          <w:rFonts w:ascii="宋体" w:eastAsia="宋体" w:hAnsi="宋体" w:cs="宋体"/>
          <w:kern w:val="0"/>
          <w:sz w:val="36"/>
          <w:szCs w:val="36"/>
        </w:rPr>
      </w:pPr>
      <w:r w:rsidRPr="00611E9E">
        <w:rPr>
          <w:rFonts w:ascii="宋体" w:eastAsia="宋体" w:hAnsi="宋体" w:cs="宋体"/>
          <w:kern w:val="0"/>
          <w:sz w:val="36"/>
          <w:szCs w:val="36"/>
        </w:rPr>
        <w:t>广西众联工程项目管理有限公司关于影像设备一批（LZZC2022-G1-990777-GXZL）的中标结果公告</w:t>
      </w:r>
    </w:p>
    <w:p w:rsidR="00611E9E" w:rsidRDefault="00611E9E" w:rsidP="00611E9E">
      <w:pPr>
        <w:widowControl/>
        <w:rPr>
          <w:rFonts w:ascii="微软雅黑" w:eastAsia="微软雅黑" w:hAnsi="微软雅黑" w:cs="宋体"/>
          <w:b/>
          <w:bCs/>
          <w:kern w:val="0"/>
          <w:sz w:val="24"/>
          <w:szCs w:val="24"/>
        </w:rPr>
      </w:pPr>
    </w:p>
    <w:p w:rsidR="00611E9E" w:rsidRPr="00611E9E" w:rsidRDefault="00611E9E" w:rsidP="00611E9E">
      <w:pPr>
        <w:widowControl/>
        <w:rPr>
          <w:rFonts w:ascii="宋体" w:eastAsia="宋体" w:hAnsi="宋体" w:cs="宋体"/>
          <w:kern w:val="0"/>
          <w:sz w:val="24"/>
          <w:szCs w:val="24"/>
        </w:rPr>
      </w:pPr>
      <w:r w:rsidRPr="00611E9E">
        <w:rPr>
          <w:rFonts w:ascii="微软雅黑" w:eastAsia="微软雅黑" w:hAnsi="微软雅黑" w:cs="宋体" w:hint="eastAsia"/>
          <w:b/>
          <w:bCs/>
          <w:kern w:val="0"/>
          <w:sz w:val="24"/>
          <w:szCs w:val="24"/>
        </w:rPr>
        <w:t>一、项目编号：</w:t>
      </w:r>
      <w:r w:rsidRPr="00611E9E">
        <w:rPr>
          <w:rFonts w:ascii="inherit" w:eastAsia="宋体" w:hAnsi="inherit" w:cs="宋体"/>
          <w:kern w:val="0"/>
          <w:sz w:val="24"/>
          <w:szCs w:val="24"/>
        </w:rPr>
        <w:t>LZZC2022-G1-990777-GXZL</w:t>
      </w:r>
    </w:p>
    <w:p w:rsidR="00611E9E" w:rsidRPr="00611E9E" w:rsidRDefault="00611E9E" w:rsidP="00611E9E">
      <w:pPr>
        <w:widowControl/>
        <w:spacing w:before="258" w:after="258"/>
        <w:rPr>
          <w:rFonts w:ascii="黑体" w:eastAsia="黑体" w:hAnsi="黑体" w:cs="宋体"/>
          <w:kern w:val="0"/>
          <w:sz w:val="27"/>
          <w:szCs w:val="27"/>
        </w:rPr>
      </w:pPr>
      <w:r w:rsidRPr="00611E9E">
        <w:rPr>
          <w:rFonts w:ascii="微软雅黑" w:eastAsia="微软雅黑" w:hAnsi="微软雅黑" w:cs="宋体" w:hint="eastAsia"/>
          <w:b/>
          <w:bCs/>
          <w:kern w:val="0"/>
          <w:sz w:val="24"/>
          <w:szCs w:val="24"/>
        </w:rPr>
        <w:t>二、项目名称：</w:t>
      </w:r>
      <w:r w:rsidRPr="00611E9E">
        <w:rPr>
          <w:rFonts w:ascii="inherit" w:eastAsia="宋体" w:hAnsi="inherit" w:cs="宋体"/>
          <w:kern w:val="0"/>
          <w:sz w:val="24"/>
          <w:szCs w:val="24"/>
        </w:rPr>
        <w:t>影像设备一批</w:t>
      </w:r>
    </w:p>
    <w:p w:rsidR="00611E9E" w:rsidRPr="00611E9E" w:rsidRDefault="00611E9E" w:rsidP="00611E9E">
      <w:pPr>
        <w:widowControl/>
        <w:spacing w:after="227"/>
        <w:jc w:val="left"/>
        <w:rPr>
          <w:rFonts w:ascii="宋体" w:eastAsia="宋体" w:hAnsi="宋体" w:cs="宋体"/>
          <w:kern w:val="0"/>
          <w:sz w:val="24"/>
          <w:szCs w:val="24"/>
        </w:rPr>
      </w:pPr>
      <w:r w:rsidRPr="00611E9E">
        <w:rPr>
          <w:rFonts w:ascii="微软雅黑" w:eastAsia="微软雅黑" w:hAnsi="微软雅黑" w:cs="宋体" w:hint="eastAsia"/>
          <w:b/>
          <w:bCs/>
          <w:kern w:val="0"/>
          <w:sz w:val="24"/>
          <w:szCs w:val="24"/>
        </w:rPr>
        <w:t>三、中标（成交）信息</w:t>
      </w:r>
      <w:r w:rsidRPr="00611E9E">
        <w:rPr>
          <w:rFonts w:ascii="微软雅黑" w:eastAsia="微软雅黑" w:hAnsi="微软雅黑" w:cs="宋体" w:hint="eastAsia"/>
          <w:kern w:val="0"/>
          <w:sz w:val="24"/>
          <w:szCs w:val="24"/>
        </w:rPr>
        <w:t>                    </w:t>
      </w:r>
    </w:p>
    <w:p w:rsidR="00611E9E" w:rsidRPr="00611E9E" w:rsidRDefault="00611E9E" w:rsidP="00611E9E">
      <w:pPr>
        <w:widowControl/>
        <w:ind w:firstLine="480"/>
        <w:jc w:val="left"/>
        <w:rPr>
          <w:rFonts w:ascii="微软雅黑" w:eastAsia="微软雅黑" w:hAnsi="微软雅黑" w:cs="宋体"/>
          <w:kern w:val="0"/>
          <w:sz w:val="24"/>
          <w:szCs w:val="24"/>
        </w:rPr>
      </w:pPr>
      <w:r w:rsidRPr="00611E9E">
        <w:rPr>
          <w:rFonts w:ascii="微软雅黑" w:eastAsia="微软雅黑" w:hAnsi="微软雅黑" w:cs="宋体" w:hint="eastAsia"/>
          <w:kern w:val="0"/>
          <w:sz w:val="24"/>
          <w:szCs w:val="24"/>
        </w:rPr>
        <w:t>1.中标结果：</w:t>
      </w:r>
    </w:p>
    <w:tbl>
      <w:tblPr>
        <w:tblW w:w="8657" w:type="dxa"/>
        <w:tblCellMar>
          <w:top w:w="15" w:type="dxa"/>
          <w:left w:w="15" w:type="dxa"/>
          <w:bottom w:w="15" w:type="dxa"/>
          <w:right w:w="15" w:type="dxa"/>
        </w:tblCellMar>
        <w:tblLook w:val="04A0"/>
      </w:tblPr>
      <w:tblGrid>
        <w:gridCol w:w="551"/>
        <w:gridCol w:w="2180"/>
        <w:gridCol w:w="2524"/>
        <w:gridCol w:w="3402"/>
      </w:tblGrid>
      <w:tr w:rsidR="00611E9E" w:rsidRPr="00611E9E" w:rsidTr="00611E9E">
        <w:trPr>
          <w:tblHeader/>
        </w:trPr>
        <w:tc>
          <w:tcPr>
            <w:tcW w:w="551" w:type="dxa"/>
            <w:tcBorders>
              <w:top w:val="single" w:sz="6" w:space="0" w:color="DDDDDD"/>
              <w:left w:val="single" w:sz="6" w:space="0" w:color="DDDDDD"/>
              <w:bottom w:val="single" w:sz="6" w:space="0" w:color="DDDDDD"/>
              <w:right w:val="single" w:sz="6" w:space="0" w:color="DDDDDD"/>
            </w:tcBorders>
            <w:shd w:val="clear" w:color="auto" w:fill="FFFFFF"/>
            <w:tcMar>
              <w:top w:w="76" w:type="dxa"/>
              <w:left w:w="152" w:type="dxa"/>
              <w:bottom w:w="76" w:type="dxa"/>
              <w:right w:w="152" w:type="dxa"/>
            </w:tcMar>
            <w:vAlign w:val="center"/>
            <w:hideMark/>
          </w:tcPr>
          <w:p w:rsidR="00611E9E" w:rsidRPr="00611E9E" w:rsidRDefault="00611E9E" w:rsidP="00611E9E">
            <w:pPr>
              <w:widowControl/>
              <w:jc w:val="center"/>
              <w:rPr>
                <w:rFonts w:ascii="宋体" w:eastAsia="宋体" w:hAnsi="宋体" w:cs="宋体"/>
                <w:b/>
                <w:bCs/>
                <w:kern w:val="0"/>
                <w:sz w:val="24"/>
                <w:szCs w:val="24"/>
              </w:rPr>
            </w:pPr>
            <w:r w:rsidRPr="00611E9E">
              <w:rPr>
                <w:rFonts w:ascii="宋体" w:eastAsia="宋体" w:hAnsi="宋体" w:cs="宋体"/>
                <w:b/>
                <w:bCs/>
                <w:kern w:val="0"/>
                <w:sz w:val="24"/>
                <w:szCs w:val="24"/>
              </w:rPr>
              <w:t>序号</w:t>
            </w:r>
          </w:p>
        </w:tc>
        <w:tc>
          <w:tcPr>
            <w:tcW w:w="2180" w:type="dxa"/>
            <w:tcBorders>
              <w:top w:val="single" w:sz="6" w:space="0" w:color="DDDDDD"/>
              <w:left w:val="single" w:sz="6" w:space="0" w:color="DDDDDD"/>
              <w:bottom w:val="single" w:sz="6" w:space="0" w:color="DDDDDD"/>
              <w:right w:val="single" w:sz="6" w:space="0" w:color="DDDDDD"/>
            </w:tcBorders>
            <w:shd w:val="clear" w:color="auto" w:fill="FFFFFF"/>
            <w:tcMar>
              <w:top w:w="76" w:type="dxa"/>
              <w:left w:w="152" w:type="dxa"/>
              <w:bottom w:w="76" w:type="dxa"/>
              <w:right w:w="152" w:type="dxa"/>
            </w:tcMar>
            <w:vAlign w:val="center"/>
            <w:hideMark/>
          </w:tcPr>
          <w:p w:rsidR="00611E9E" w:rsidRDefault="00611E9E" w:rsidP="00611E9E">
            <w:pPr>
              <w:widowControl/>
              <w:jc w:val="center"/>
              <w:rPr>
                <w:rFonts w:ascii="宋体" w:eastAsia="宋体" w:hAnsi="宋体" w:cs="宋体"/>
                <w:b/>
                <w:bCs/>
                <w:kern w:val="0"/>
                <w:sz w:val="24"/>
                <w:szCs w:val="24"/>
              </w:rPr>
            </w:pPr>
            <w:r w:rsidRPr="00611E9E">
              <w:rPr>
                <w:rFonts w:ascii="宋体" w:eastAsia="宋体" w:hAnsi="宋体" w:cs="宋体"/>
                <w:b/>
                <w:bCs/>
                <w:kern w:val="0"/>
                <w:sz w:val="24"/>
                <w:szCs w:val="24"/>
              </w:rPr>
              <w:t>中标（成交）</w:t>
            </w:r>
          </w:p>
          <w:p w:rsidR="00611E9E" w:rsidRPr="00611E9E" w:rsidRDefault="00611E9E" w:rsidP="00611E9E">
            <w:pPr>
              <w:widowControl/>
              <w:jc w:val="center"/>
              <w:rPr>
                <w:rFonts w:ascii="宋体" w:eastAsia="宋体" w:hAnsi="宋体" w:cs="宋体"/>
                <w:b/>
                <w:bCs/>
                <w:kern w:val="0"/>
                <w:sz w:val="24"/>
                <w:szCs w:val="24"/>
              </w:rPr>
            </w:pPr>
            <w:r w:rsidRPr="00611E9E">
              <w:rPr>
                <w:rFonts w:ascii="宋体" w:eastAsia="宋体" w:hAnsi="宋体" w:cs="宋体"/>
                <w:b/>
                <w:bCs/>
                <w:kern w:val="0"/>
                <w:sz w:val="24"/>
                <w:szCs w:val="24"/>
              </w:rPr>
              <w:t>金额(元)</w:t>
            </w:r>
          </w:p>
        </w:tc>
        <w:tc>
          <w:tcPr>
            <w:tcW w:w="2524" w:type="dxa"/>
            <w:tcBorders>
              <w:top w:val="single" w:sz="6" w:space="0" w:color="DDDDDD"/>
              <w:left w:val="single" w:sz="6" w:space="0" w:color="DDDDDD"/>
              <w:bottom w:val="single" w:sz="6" w:space="0" w:color="DDDDDD"/>
              <w:right w:val="single" w:sz="6" w:space="0" w:color="DDDDDD"/>
            </w:tcBorders>
            <w:shd w:val="clear" w:color="auto" w:fill="FFFFFF"/>
            <w:tcMar>
              <w:top w:w="76" w:type="dxa"/>
              <w:left w:w="152" w:type="dxa"/>
              <w:bottom w:w="76" w:type="dxa"/>
              <w:right w:w="152" w:type="dxa"/>
            </w:tcMar>
            <w:vAlign w:val="center"/>
            <w:hideMark/>
          </w:tcPr>
          <w:p w:rsidR="00611E9E" w:rsidRPr="00611E9E" w:rsidRDefault="00611E9E" w:rsidP="00611E9E">
            <w:pPr>
              <w:widowControl/>
              <w:jc w:val="center"/>
              <w:rPr>
                <w:rFonts w:ascii="宋体" w:eastAsia="宋体" w:hAnsi="宋体" w:cs="宋体"/>
                <w:b/>
                <w:bCs/>
                <w:kern w:val="0"/>
                <w:sz w:val="24"/>
                <w:szCs w:val="24"/>
              </w:rPr>
            </w:pPr>
            <w:r w:rsidRPr="00611E9E">
              <w:rPr>
                <w:rFonts w:ascii="宋体" w:eastAsia="宋体" w:hAnsi="宋体" w:cs="宋体"/>
                <w:b/>
                <w:bCs/>
                <w:kern w:val="0"/>
                <w:sz w:val="24"/>
                <w:szCs w:val="24"/>
              </w:rPr>
              <w:t>中标供应商名称</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76" w:type="dxa"/>
              <w:left w:w="152" w:type="dxa"/>
              <w:bottom w:w="76" w:type="dxa"/>
              <w:right w:w="152" w:type="dxa"/>
            </w:tcMar>
            <w:vAlign w:val="center"/>
            <w:hideMark/>
          </w:tcPr>
          <w:p w:rsidR="00611E9E" w:rsidRPr="00611E9E" w:rsidRDefault="00611E9E" w:rsidP="00611E9E">
            <w:pPr>
              <w:widowControl/>
              <w:jc w:val="center"/>
              <w:rPr>
                <w:rFonts w:ascii="宋体" w:eastAsia="宋体" w:hAnsi="宋体" w:cs="宋体"/>
                <w:b/>
                <w:bCs/>
                <w:kern w:val="0"/>
                <w:sz w:val="24"/>
                <w:szCs w:val="24"/>
              </w:rPr>
            </w:pPr>
            <w:r w:rsidRPr="00611E9E">
              <w:rPr>
                <w:rFonts w:ascii="宋体" w:eastAsia="宋体" w:hAnsi="宋体" w:cs="宋体"/>
                <w:b/>
                <w:bCs/>
                <w:kern w:val="0"/>
                <w:sz w:val="24"/>
                <w:szCs w:val="24"/>
              </w:rPr>
              <w:t>中标供应商地址</w:t>
            </w:r>
          </w:p>
        </w:tc>
      </w:tr>
      <w:tr w:rsidR="00611E9E" w:rsidRPr="00611E9E" w:rsidTr="00611E9E">
        <w:tc>
          <w:tcPr>
            <w:tcW w:w="551" w:type="dxa"/>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611E9E" w:rsidRPr="00611E9E" w:rsidRDefault="00611E9E" w:rsidP="00611E9E">
            <w:pPr>
              <w:widowControl/>
              <w:jc w:val="center"/>
              <w:rPr>
                <w:rFonts w:ascii="宋体" w:eastAsia="宋体" w:hAnsi="宋体" w:cs="宋体"/>
                <w:kern w:val="0"/>
                <w:sz w:val="24"/>
                <w:szCs w:val="24"/>
              </w:rPr>
            </w:pPr>
            <w:r w:rsidRPr="00611E9E">
              <w:rPr>
                <w:rFonts w:ascii="宋体" w:eastAsia="宋体" w:hAnsi="宋体" w:cs="宋体"/>
                <w:kern w:val="0"/>
                <w:sz w:val="24"/>
                <w:szCs w:val="24"/>
              </w:rPr>
              <w:t>1</w:t>
            </w:r>
          </w:p>
        </w:tc>
        <w:tc>
          <w:tcPr>
            <w:tcW w:w="2180" w:type="dxa"/>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611E9E" w:rsidRPr="00611E9E" w:rsidRDefault="00611E9E" w:rsidP="00611E9E">
            <w:pPr>
              <w:widowControl/>
              <w:jc w:val="center"/>
              <w:rPr>
                <w:rFonts w:ascii="宋体" w:eastAsia="宋体" w:hAnsi="宋体" w:cs="宋体"/>
                <w:kern w:val="0"/>
                <w:sz w:val="24"/>
                <w:szCs w:val="24"/>
              </w:rPr>
            </w:pPr>
            <w:r w:rsidRPr="00611E9E">
              <w:rPr>
                <w:rFonts w:ascii="宋体" w:eastAsia="宋体" w:hAnsi="宋体" w:cs="宋体"/>
                <w:kern w:val="0"/>
                <w:sz w:val="24"/>
                <w:szCs w:val="24"/>
              </w:rPr>
              <w:t>报价:3092000(元)</w:t>
            </w:r>
          </w:p>
        </w:tc>
        <w:tc>
          <w:tcPr>
            <w:tcW w:w="2524" w:type="dxa"/>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611E9E" w:rsidRPr="00611E9E" w:rsidRDefault="00611E9E" w:rsidP="00611E9E">
            <w:pPr>
              <w:widowControl/>
              <w:jc w:val="center"/>
              <w:rPr>
                <w:rFonts w:ascii="宋体" w:eastAsia="宋体" w:hAnsi="宋体" w:cs="宋体"/>
                <w:kern w:val="0"/>
                <w:sz w:val="24"/>
                <w:szCs w:val="24"/>
              </w:rPr>
            </w:pPr>
            <w:r w:rsidRPr="00611E9E">
              <w:rPr>
                <w:rFonts w:ascii="宋体" w:eastAsia="宋体" w:hAnsi="宋体" w:cs="宋体"/>
                <w:kern w:val="0"/>
                <w:sz w:val="24"/>
                <w:szCs w:val="24"/>
              </w:rPr>
              <w:t>河南省博越医疗器械贸易有限公司</w:t>
            </w:r>
          </w:p>
        </w:tc>
        <w:tc>
          <w:tcPr>
            <w:tcW w:w="3402" w:type="dxa"/>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611E9E" w:rsidRPr="00611E9E" w:rsidRDefault="00611E9E" w:rsidP="00611E9E">
            <w:pPr>
              <w:widowControl/>
              <w:jc w:val="center"/>
              <w:rPr>
                <w:rFonts w:ascii="宋体" w:eastAsia="宋体" w:hAnsi="宋体" w:cs="宋体"/>
                <w:kern w:val="0"/>
                <w:sz w:val="24"/>
                <w:szCs w:val="24"/>
              </w:rPr>
            </w:pPr>
            <w:r w:rsidRPr="00611E9E">
              <w:rPr>
                <w:rFonts w:ascii="宋体" w:eastAsia="宋体" w:hAnsi="宋体" w:cs="宋体"/>
                <w:kern w:val="0"/>
                <w:sz w:val="24"/>
                <w:szCs w:val="24"/>
              </w:rPr>
              <w:t>河南省新乡市长垣市张三寨镇医疗器械创业园1号</w:t>
            </w:r>
          </w:p>
        </w:tc>
      </w:tr>
    </w:tbl>
    <w:p w:rsidR="00611E9E" w:rsidRPr="00611E9E" w:rsidRDefault="00611E9E" w:rsidP="00611E9E">
      <w:pPr>
        <w:widowControl/>
        <w:ind w:firstLine="480"/>
        <w:jc w:val="left"/>
        <w:rPr>
          <w:rFonts w:ascii="微软雅黑" w:eastAsia="微软雅黑" w:hAnsi="微软雅黑" w:cs="宋体"/>
          <w:kern w:val="0"/>
          <w:sz w:val="24"/>
          <w:szCs w:val="24"/>
        </w:rPr>
      </w:pPr>
      <w:r w:rsidRPr="00611E9E">
        <w:rPr>
          <w:rFonts w:ascii="微软雅黑" w:eastAsia="微软雅黑" w:hAnsi="微软雅黑" w:cs="宋体" w:hint="eastAsia"/>
          <w:kern w:val="0"/>
          <w:sz w:val="24"/>
          <w:szCs w:val="24"/>
        </w:rPr>
        <w:t>2.废标结果:  </w:t>
      </w:r>
    </w:p>
    <w:p w:rsidR="00611E9E" w:rsidRPr="00611E9E" w:rsidRDefault="00611E9E" w:rsidP="00611E9E">
      <w:pPr>
        <w:widowControl/>
        <w:spacing w:after="76"/>
        <w:ind w:firstLine="480"/>
        <w:jc w:val="left"/>
        <w:rPr>
          <w:rFonts w:ascii="微软雅黑" w:eastAsia="微软雅黑" w:hAnsi="微软雅黑" w:cs="宋体"/>
          <w:kern w:val="0"/>
          <w:sz w:val="24"/>
          <w:szCs w:val="24"/>
        </w:rPr>
      </w:pPr>
      <w:r w:rsidRPr="00611E9E">
        <w:rPr>
          <w:rFonts w:ascii="inherit" w:eastAsia="宋体" w:hAnsi="inherit" w:cs="宋体"/>
          <w:kern w:val="0"/>
          <w:sz w:val="24"/>
          <w:szCs w:val="24"/>
        </w:rPr>
        <w:t>   </w:t>
      </w:r>
    </w:p>
    <w:tbl>
      <w:tblPr>
        <w:tblW w:w="5000" w:type="pct"/>
        <w:tblCellMar>
          <w:top w:w="15" w:type="dxa"/>
          <w:left w:w="15" w:type="dxa"/>
          <w:bottom w:w="15" w:type="dxa"/>
          <w:right w:w="15" w:type="dxa"/>
        </w:tblCellMar>
        <w:tblLook w:val="04A0"/>
      </w:tblPr>
      <w:tblGrid>
        <w:gridCol w:w="2152"/>
        <w:gridCol w:w="2152"/>
        <w:gridCol w:w="2153"/>
        <w:gridCol w:w="2153"/>
      </w:tblGrid>
      <w:tr w:rsidR="00611E9E" w:rsidRPr="00611E9E" w:rsidTr="00611E9E">
        <w:tc>
          <w:tcPr>
            <w:tcW w:w="1250"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611E9E" w:rsidRPr="00611E9E" w:rsidRDefault="00611E9E" w:rsidP="00611E9E">
            <w:pPr>
              <w:widowControl/>
              <w:wordWrap w:val="0"/>
              <w:jc w:val="center"/>
              <w:rPr>
                <w:rFonts w:ascii="宋体" w:eastAsia="宋体" w:hAnsi="宋体" w:cs="宋体"/>
                <w:kern w:val="0"/>
                <w:sz w:val="24"/>
                <w:szCs w:val="24"/>
              </w:rPr>
            </w:pPr>
            <w:r w:rsidRPr="00611E9E">
              <w:rPr>
                <w:rFonts w:ascii="宋体" w:eastAsia="宋体" w:hAnsi="宋体" w:cs="宋体"/>
                <w:kern w:val="0"/>
                <w:sz w:val="24"/>
                <w:szCs w:val="24"/>
              </w:rPr>
              <w:t>序号</w:t>
            </w:r>
          </w:p>
        </w:tc>
        <w:tc>
          <w:tcPr>
            <w:tcW w:w="1250"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611E9E" w:rsidRPr="00611E9E" w:rsidRDefault="00611E9E" w:rsidP="00611E9E">
            <w:pPr>
              <w:widowControl/>
              <w:wordWrap w:val="0"/>
              <w:jc w:val="center"/>
              <w:rPr>
                <w:rFonts w:ascii="宋体" w:eastAsia="宋体" w:hAnsi="宋体" w:cs="宋体"/>
                <w:kern w:val="0"/>
                <w:sz w:val="24"/>
                <w:szCs w:val="24"/>
              </w:rPr>
            </w:pPr>
            <w:r w:rsidRPr="00611E9E">
              <w:rPr>
                <w:rFonts w:ascii="宋体" w:eastAsia="宋体" w:hAnsi="宋体" w:cs="宋体"/>
                <w:kern w:val="0"/>
                <w:sz w:val="24"/>
                <w:szCs w:val="24"/>
              </w:rPr>
              <w:t>标项名称</w:t>
            </w:r>
          </w:p>
        </w:tc>
        <w:tc>
          <w:tcPr>
            <w:tcW w:w="1250"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611E9E" w:rsidRPr="00611E9E" w:rsidRDefault="00611E9E" w:rsidP="00611E9E">
            <w:pPr>
              <w:widowControl/>
              <w:wordWrap w:val="0"/>
              <w:jc w:val="center"/>
              <w:rPr>
                <w:rFonts w:ascii="宋体" w:eastAsia="宋体" w:hAnsi="宋体" w:cs="宋体"/>
                <w:kern w:val="0"/>
                <w:sz w:val="24"/>
                <w:szCs w:val="24"/>
              </w:rPr>
            </w:pPr>
            <w:r w:rsidRPr="00611E9E">
              <w:rPr>
                <w:rFonts w:ascii="宋体" w:eastAsia="宋体" w:hAnsi="宋体" w:cs="宋体"/>
                <w:kern w:val="0"/>
                <w:sz w:val="24"/>
                <w:szCs w:val="24"/>
              </w:rPr>
              <w:t>废标理由</w:t>
            </w:r>
          </w:p>
        </w:tc>
        <w:tc>
          <w:tcPr>
            <w:tcW w:w="1250"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611E9E" w:rsidRPr="00611E9E" w:rsidRDefault="00611E9E" w:rsidP="00611E9E">
            <w:pPr>
              <w:widowControl/>
              <w:wordWrap w:val="0"/>
              <w:jc w:val="center"/>
              <w:rPr>
                <w:rFonts w:ascii="宋体" w:eastAsia="宋体" w:hAnsi="宋体" w:cs="宋体"/>
                <w:kern w:val="0"/>
                <w:sz w:val="24"/>
                <w:szCs w:val="24"/>
              </w:rPr>
            </w:pPr>
            <w:r w:rsidRPr="00611E9E">
              <w:rPr>
                <w:rFonts w:ascii="宋体" w:eastAsia="宋体" w:hAnsi="宋体" w:cs="宋体"/>
                <w:kern w:val="0"/>
                <w:sz w:val="24"/>
                <w:szCs w:val="24"/>
              </w:rPr>
              <w:t>其他事项</w:t>
            </w:r>
          </w:p>
        </w:tc>
      </w:tr>
      <w:tr w:rsidR="00611E9E" w:rsidRPr="00611E9E" w:rsidTr="00611E9E">
        <w:tc>
          <w:tcPr>
            <w:tcW w:w="1250"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611E9E" w:rsidRPr="00611E9E" w:rsidRDefault="00611E9E" w:rsidP="00611E9E">
            <w:pPr>
              <w:widowControl/>
              <w:wordWrap w:val="0"/>
              <w:jc w:val="center"/>
              <w:rPr>
                <w:rFonts w:ascii="宋体" w:eastAsia="宋体" w:hAnsi="宋体" w:cs="宋体"/>
                <w:kern w:val="0"/>
                <w:sz w:val="24"/>
                <w:szCs w:val="24"/>
              </w:rPr>
            </w:pPr>
            <w:r w:rsidRPr="00611E9E">
              <w:rPr>
                <w:rFonts w:ascii="宋体" w:eastAsia="宋体" w:hAnsi="宋体" w:cs="宋体"/>
                <w:kern w:val="0"/>
                <w:sz w:val="24"/>
                <w:szCs w:val="24"/>
              </w:rPr>
              <w:t>/</w:t>
            </w:r>
          </w:p>
        </w:tc>
        <w:tc>
          <w:tcPr>
            <w:tcW w:w="1250"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611E9E" w:rsidRPr="00611E9E" w:rsidRDefault="00611E9E" w:rsidP="00611E9E">
            <w:pPr>
              <w:widowControl/>
              <w:wordWrap w:val="0"/>
              <w:jc w:val="center"/>
              <w:rPr>
                <w:rFonts w:ascii="宋体" w:eastAsia="宋体" w:hAnsi="宋体" w:cs="宋体"/>
                <w:kern w:val="0"/>
                <w:sz w:val="24"/>
                <w:szCs w:val="24"/>
              </w:rPr>
            </w:pPr>
            <w:r w:rsidRPr="00611E9E">
              <w:rPr>
                <w:rFonts w:ascii="宋体" w:eastAsia="宋体" w:hAnsi="宋体" w:cs="宋体"/>
                <w:kern w:val="0"/>
                <w:sz w:val="24"/>
                <w:szCs w:val="24"/>
              </w:rPr>
              <w:t>/</w:t>
            </w:r>
          </w:p>
        </w:tc>
        <w:tc>
          <w:tcPr>
            <w:tcW w:w="1250"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611E9E" w:rsidRPr="00611E9E" w:rsidRDefault="00611E9E" w:rsidP="00611E9E">
            <w:pPr>
              <w:widowControl/>
              <w:wordWrap w:val="0"/>
              <w:jc w:val="center"/>
              <w:rPr>
                <w:rFonts w:ascii="宋体" w:eastAsia="宋体" w:hAnsi="宋体" w:cs="宋体"/>
                <w:kern w:val="0"/>
                <w:sz w:val="24"/>
                <w:szCs w:val="24"/>
              </w:rPr>
            </w:pPr>
            <w:r w:rsidRPr="00611E9E">
              <w:rPr>
                <w:rFonts w:ascii="宋体" w:eastAsia="宋体" w:hAnsi="宋体" w:cs="宋体"/>
                <w:kern w:val="0"/>
                <w:sz w:val="24"/>
                <w:szCs w:val="24"/>
              </w:rPr>
              <w:t>/</w:t>
            </w:r>
          </w:p>
        </w:tc>
        <w:tc>
          <w:tcPr>
            <w:tcW w:w="1250"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611E9E" w:rsidRPr="00611E9E" w:rsidRDefault="00611E9E" w:rsidP="00611E9E">
            <w:pPr>
              <w:widowControl/>
              <w:wordWrap w:val="0"/>
              <w:jc w:val="center"/>
              <w:rPr>
                <w:rFonts w:ascii="宋体" w:eastAsia="宋体" w:hAnsi="宋体" w:cs="宋体"/>
                <w:kern w:val="0"/>
                <w:sz w:val="24"/>
                <w:szCs w:val="24"/>
              </w:rPr>
            </w:pPr>
            <w:r w:rsidRPr="00611E9E">
              <w:rPr>
                <w:rFonts w:ascii="宋体" w:eastAsia="宋体" w:hAnsi="宋体" w:cs="宋体"/>
                <w:kern w:val="0"/>
                <w:sz w:val="24"/>
                <w:szCs w:val="24"/>
              </w:rPr>
              <w:t>/</w:t>
            </w:r>
          </w:p>
        </w:tc>
      </w:tr>
    </w:tbl>
    <w:p w:rsidR="00611E9E" w:rsidRPr="00611E9E" w:rsidRDefault="00611E9E" w:rsidP="00611E9E">
      <w:pPr>
        <w:widowControl/>
        <w:spacing w:line="303" w:lineRule="atLeast"/>
        <w:jc w:val="left"/>
        <w:rPr>
          <w:rFonts w:ascii="微软雅黑" w:eastAsia="微软雅黑" w:hAnsi="微软雅黑" w:cs="宋体"/>
          <w:kern w:val="0"/>
          <w:sz w:val="24"/>
          <w:szCs w:val="24"/>
        </w:rPr>
      </w:pPr>
      <w:r w:rsidRPr="00611E9E">
        <w:rPr>
          <w:rFonts w:ascii="微软雅黑" w:eastAsia="微软雅黑" w:hAnsi="微软雅黑" w:cs="宋体" w:hint="eastAsia"/>
          <w:kern w:val="0"/>
          <w:sz w:val="24"/>
          <w:szCs w:val="24"/>
        </w:rPr>
        <w:t> </w:t>
      </w:r>
    </w:p>
    <w:p w:rsidR="00611E9E" w:rsidRPr="00611E9E" w:rsidRDefault="00611E9E" w:rsidP="00611E9E">
      <w:pPr>
        <w:widowControl/>
        <w:spacing w:before="258" w:after="258"/>
        <w:rPr>
          <w:rFonts w:ascii="黑体" w:eastAsia="黑体" w:hAnsi="黑体" w:cs="宋体"/>
          <w:kern w:val="0"/>
          <w:sz w:val="24"/>
          <w:szCs w:val="24"/>
        </w:rPr>
      </w:pPr>
      <w:r w:rsidRPr="00611E9E">
        <w:rPr>
          <w:rFonts w:ascii="微软雅黑" w:eastAsia="微软雅黑" w:hAnsi="微软雅黑" w:cs="宋体" w:hint="eastAsia"/>
          <w:b/>
          <w:bCs/>
          <w:kern w:val="0"/>
          <w:sz w:val="24"/>
          <w:szCs w:val="24"/>
        </w:rPr>
        <w:t>四、主要标的信息</w:t>
      </w:r>
      <w:r w:rsidRPr="00611E9E">
        <w:rPr>
          <w:rFonts w:ascii="微软雅黑" w:eastAsia="微软雅黑" w:hAnsi="微软雅黑" w:cs="宋体" w:hint="eastAsia"/>
          <w:kern w:val="0"/>
          <w:sz w:val="24"/>
          <w:szCs w:val="24"/>
        </w:rPr>
        <w:t>            </w:t>
      </w:r>
      <w:r w:rsidRPr="00611E9E">
        <w:rPr>
          <w:rFonts w:ascii="宋体" w:eastAsia="宋体" w:hAnsi="宋体" w:cs="宋体" w:hint="eastAsia"/>
          <w:kern w:val="0"/>
          <w:sz w:val="24"/>
          <w:szCs w:val="24"/>
        </w:rPr>
        <w:t>  </w:t>
      </w:r>
      <w:r w:rsidRPr="00611E9E">
        <w:rPr>
          <w:rFonts w:ascii="黑体" w:eastAsia="黑体" w:hAnsi="黑体" w:cs="黑体" w:hint="eastAsia"/>
          <w:kern w:val="0"/>
          <w:sz w:val="24"/>
          <w:szCs w:val="24"/>
        </w:rPr>
        <w:t xml:space="preserve"> </w:t>
      </w:r>
      <w:r w:rsidRPr="00611E9E">
        <w:rPr>
          <w:rFonts w:ascii="宋体" w:eastAsia="宋体" w:hAnsi="宋体" w:cs="宋体" w:hint="eastAsia"/>
          <w:kern w:val="0"/>
          <w:sz w:val="24"/>
          <w:szCs w:val="24"/>
        </w:rPr>
        <w:t> </w:t>
      </w:r>
      <w:r w:rsidRPr="00611E9E">
        <w:rPr>
          <w:rFonts w:ascii="黑体" w:eastAsia="黑体" w:hAnsi="黑体" w:cs="黑体" w:hint="eastAsia"/>
          <w:kern w:val="0"/>
          <w:sz w:val="24"/>
          <w:szCs w:val="24"/>
        </w:rPr>
        <w:t xml:space="preserve"> </w:t>
      </w:r>
      <w:r w:rsidRPr="00611E9E">
        <w:rPr>
          <w:rFonts w:ascii="宋体" w:eastAsia="宋体" w:hAnsi="宋体" w:cs="宋体" w:hint="eastAsia"/>
          <w:kern w:val="0"/>
          <w:sz w:val="24"/>
          <w:szCs w:val="24"/>
        </w:rPr>
        <w:t> </w:t>
      </w:r>
      <w:r w:rsidRPr="00611E9E">
        <w:rPr>
          <w:rFonts w:ascii="黑体" w:eastAsia="黑体" w:hAnsi="黑体" w:cs="黑体" w:hint="eastAsia"/>
          <w:kern w:val="0"/>
          <w:sz w:val="24"/>
          <w:szCs w:val="24"/>
        </w:rPr>
        <w:t xml:space="preserve"> </w:t>
      </w:r>
      <w:r w:rsidRPr="00611E9E">
        <w:rPr>
          <w:rFonts w:ascii="宋体" w:eastAsia="宋体" w:hAnsi="宋体" w:cs="宋体" w:hint="eastAsia"/>
          <w:kern w:val="0"/>
          <w:sz w:val="24"/>
          <w:szCs w:val="24"/>
        </w:rPr>
        <w:t> </w:t>
      </w:r>
    </w:p>
    <w:p w:rsidR="00611E9E" w:rsidRPr="00611E9E" w:rsidRDefault="00611E9E" w:rsidP="00611E9E">
      <w:pPr>
        <w:widowControl/>
        <w:jc w:val="left"/>
        <w:rPr>
          <w:rFonts w:ascii="微软雅黑" w:eastAsia="微软雅黑" w:hAnsi="微软雅黑" w:cs="宋体"/>
          <w:kern w:val="0"/>
          <w:sz w:val="24"/>
          <w:szCs w:val="24"/>
        </w:rPr>
      </w:pPr>
      <w:r w:rsidRPr="00611E9E">
        <w:rPr>
          <w:rFonts w:ascii="微软雅黑" w:eastAsia="微软雅黑" w:hAnsi="微软雅黑" w:cs="宋体" w:hint="eastAsia"/>
          <w:kern w:val="0"/>
          <w:sz w:val="24"/>
          <w:szCs w:val="24"/>
        </w:rPr>
        <w:t>   货物类主要标的信息：    </w:t>
      </w:r>
    </w:p>
    <w:p w:rsidR="00611E9E" w:rsidRPr="00611E9E" w:rsidRDefault="00611E9E" w:rsidP="00611E9E">
      <w:pPr>
        <w:widowControl/>
        <w:jc w:val="left"/>
        <w:rPr>
          <w:rFonts w:ascii="微软雅黑" w:eastAsia="微软雅黑" w:hAnsi="微软雅黑" w:cs="宋体"/>
          <w:kern w:val="0"/>
          <w:sz w:val="24"/>
          <w:szCs w:val="24"/>
        </w:rPr>
      </w:pPr>
      <w:r w:rsidRPr="00611E9E">
        <w:rPr>
          <w:rFonts w:ascii="微软雅黑" w:eastAsia="微软雅黑" w:hAnsi="微软雅黑" w:cs="宋体" w:hint="eastAsia"/>
          <w:kern w:val="0"/>
          <w:sz w:val="24"/>
          <w:szCs w:val="24"/>
        </w:rPr>
        <w:t>    </w:t>
      </w:r>
      <w:r w:rsidRPr="00611E9E">
        <w:rPr>
          <w:rFonts w:ascii="inherit" w:eastAsia="宋体" w:hAnsi="inherit" w:cs="宋体"/>
          <w:kern w:val="0"/>
          <w:sz w:val="24"/>
          <w:szCs w:val="24"/>
        </w:rPr>
        <w:t>    </w:t>
      </w:r>
    </w:p>
    <w:tbl>
      <w:tblPr>
        <w:tblW w:w="5000" w:type="pct"/>
        <w:tblCellMar>
          <w:top w:w="15" w:type="dxa"/>
          <w:left w:w="15" w:type="dxa"/>
          <w:bottom w:w="15" w:type="dxa"/>
          <w:right w:w="15" w:type="dxa"/>
        </w:tblCellMar>
        <w:tblLook w:val="04A0"/>
      </w:tblPr>
      <w:tblGrid>
        <w:gridCol w:w="578"/>
        <w:gridCol w:w="1882"/>
        <w:gridCol w:w="1230"/>
        <w:gridCol w:w="1230"/>
        <w:gridCol w:w="1230"/>
        <w:gridCol w:w="1230"/>
        <w:gridCol w:w="1230"/>
      </w:tblGrid>
      <w:tr w:rsidR="00611E9E" w:rsidRPr="00611E9E" w:rsidTr="008F6625">
        <w:tc>
          <w:tcPr>
            <w:tcW w:w="336"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611E9E" w:rsidRPr="00611E9E" w:rsidRDefault="00611E9E" w:rsidP="00611E9E">
            <w:pPr>
              <w:widowControl/>
              <w:wordWrap w:val="0"/>
              <w:jc w:val="center"/>
              <w:rPr>
                <w:rFonts w:ascii="宋体" w:eastAsia="宋体" w:hAnsi="宋体" w:cs="宋体"/>
                <w:kern w:val="0"/>
                <w:sz w:val="24"/>
                <w:szCs w:val="24"/>
              </w:rPr>
            </w:pPr>
            <w:r w:rsidRPr="00611E9E">
              <w:rPr>
                <w:rFonts w:ascii="宋体" w:eastAsia="宋体" w:hAnsi="宋体" w:cs="宋体"/>
                <w:kern w:val="0"/>
                <w:sz w:val="24"/>
                <w:szCs w:val="24"/>
              </w:rPr>
              <w:t>序号</w:t>
            </w:r>
          </w:p>
        </w:tc>
        <w:tc>
          <w:tcPr>
            <w:tcW w:w="1093"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611E9E" w:rsidRPr="00611E9E" w:rsidRDefault="00611E9E" w:rsidP="00611E9E">
            <w:pPr>
              <w:widowControl/>
              <w:wordWrap w:val="0"/>
              <w:jc w:val="center"/>
              <w:rPr>
                <w:rFonts w:ascii="宋体" w:eastAsia="宋体" w:hAnsi="宋体" w:cs="宋体"/>
                <w:kern w:val="0"/>
                <w:sz w:val="24"/>
                <w:szCs w:val="24"/>
              </w:rPr>
            </w:pPr>
            <w:r w:rsidRPr="00611E9E">
              <w:rPr>
                <w:rFonts w:ascii="宋体" w:eastAsia="宋体" w:hAnsi="宋体" w:cs="宋体"/>
                <w:kern w:val="0"/>
                <w:sz w:val="24"/>
                <w:szCs w:val="24"/>
              </w:rPr>
              <w:t>标项名称</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611E9E" w:rsidRPr="00611E9E" w:rsidRDefault="00611E9E" w:rsidP="00611E9E">
            <w:pPr>
              <w:widowControl/>
              <w:wordWrap w:val="0"/>
              <w:jc w:val="center"/>
              <w:rPr>
                <w:rFonts w:ascii="宋体" w:eastAsia="宋体" w:hAnsi="宋体" w:cs="宋体"/>
                <w:kern w:val="0"/>
                <w:sz w:val="24"/>
                <w:szCs w:val="24"/>
              </w:rPr>
            </w:pPr>
            <w:r w:rsidRPr="00611E9E">
              <w:rPr>
                <w:rFonts w:ascii="宋体" w:eastAsia="宋体" w:hAnsi="宋体" w:cs="宋体"/>
                <w:kern w:val="0"/>
                <w:sz w:val="24"/>
                <w:szCs w:val="24"/>
              </w:rPr>
              <w:t>标的名称</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611E9E" w:rsidRPr="00611E9E" w:rsidRDefault="00611E9E" w:rsidP="00611E9E">
            <w:pPr>
              <w:widowControl/>
              <w:wordWrap w:val="0"/>
              <w:jc w:val="center"/>
              <w:rPr>
                <w:rFonts w:ascii="宋体" w:eastAsia="宋体" w:hAnsi="宋体" w:cs="宋体"/>
                <w:kern w:val="0"/>
                <w:sz w:val="24"/>
                <w:szCs w:val="24"/>
              </w:rPr>
            </w:pPr>
            <w:r w:rsidRPr="00611E9E">
              <w:rPr>
                <w:rFonts w:ascii="宋体" w:eastAsia="宋体" w:hAnsi="宋体" w:cs="宋体"/>
                <w:kern w:val="0"/>
                <w:sz w:val="24"/>
                <w:szCs w:val="24"/>
              </w:rPr>
              <w:t>品牌</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611E9E" w:rsidRPr="00611E9E" w:rsidRDefault="00611E9E" w:rsidP="00611E9E">
            <w:pPr>
              <w:widowControl/>
              <w:wordWrap w:val="0"/>
              <w:jc w:val="center"/>
              <w:rPr>
                <w:rFonts w:ascii="宋体" w:eastAsia="宋体" w:hAnsi="宋体" w:cs="宋体"/>
                <w:kern w:val="0"/>
                <w:sz w:val="24"/>
                <w:szCs w:val="24"/>
              </w:rPr>
            </w:pPr>
            <w:r w:rsidRPr="00611E9E">
              <w:rPr>
                <w:rFonts w:ascii="宋体" w:eastAsia="宋体" w:hAnsi="宋体" w:cs="宋体"/>
                <w:kern w:val="0"/>
                <w:sz w:val="24"/>
                <w:szCs w:val="24"/>
              </w:rPr>
              <w:t>数量</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611E9E" w:rsidRPr="00611E9E" w:rsidRDefault="00611E9E" w:rsidP="00611E9E">
            <w:pPr>
              <w:widowControl/>
              <w:wordWrap w:val="0"/>
              <w:jc w:val="center"/>
              <w:rPr>
                <w:rFonts w:ascii="宋体" w:eastAsia="宋体" w:hAnsi="宋体" w:cs="宋体"/>
                <w:kern w:val="0"/>
                <w:sz w:val="24"/>
                <w:szCs w:val="24"/>
              </w:rPr>
            </w:pPr>
            <w:r w:rsidRPr="00611E9E">
              <w:rPr>
                <w:rFonts w:ascii="宋体" w:eastAsia="宋体" w:hAnsi="宋体" w:cs="宋体"/>
                <w:kern w:val="0"/>
                <w:sz w:val="24"/>
                <w:szCs w:val="24"/>
              </w:rPr>
              <w:t>单价(元)</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611E9E" w:rsidRPr="00611E9E" w:rsidRDefault="00611E9E" w:rsidP="00611E9E">
            <w:pPr>
              <w:widowControl/>
              <w:wordWrap w:val="0"/>
              <w:jc w:val="center"/>
              <w:rPr>
                <w:rFonts w:ascii="宋体" w:eastAsia="宋体" w:hAnsi="宋体" w:cs="宋体"/>
                <w:kern w:val="0"/>
                <w:sz w:val="24"/>
                <w:szCs w:val="24"/>
              </w:rPr>
            </w:pPr>
            <w:r w:rsidRPr="00611E9E">
              <w:rPr>
                <w:rFonts w:ascii="宋体" w:eastAsia="宋体" w:hAnsi="宋体" w:cs="宋体"/>
                <w:kern w:val="0"/>
                <w:sz w:val="24"/>
                <w:szCs w:val="24"/>
              </w:rPr>
              <w:t>规格型号</w:t>
            </w:r>
          </w:p>
        </w:tc>
      </w:tr>
      <w:tr w:rsidR="00611E9E" w:rsidRPr="00611E9E" w:rsidTr="008F6625">
        <w:tc>
          <w:tcPr>
            <w:tcW w:w="336"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611E9E" w:rsidRPr="00611E9E" w:rsidRDefault="00611E9E" w:rsidP="00611E9E">
            <w:pPr>
              <w:widowControl/>
              <w:wordWrap w:val="0"/>
              <w:jc w:val="center"/>
              <w:rPr>
                <w:rFonts w:ascii="宋体" w:eastAsia="宋体" w:hAnsi="宋体" w:cs="宋体"/>
                <w:kern w:val="0"/>
                <w:sz w:val="24"/>
                <w:szCs w:val="24"/>
              </w:rPr>
            </w:pPr>
            <w:r w:rsidRPr="00611E9E">
              <w:rPr>
                <w:rFonts w:ascii="宋体" w:eastAsia="宋体" w:hAnsi="宋体" w:cs="宋体"/>
                <w:kern w:val="0"/>
                <w:sz w:val="24"/>
                <w:szCs w:val="24"/>
              </w:rPr>
              <w:t>1</w:t>
            </w:r>
          </w:p>
        </w:tc>
        <w:tc>
          <w:tcPr>
            <w:tcW w:w="1093"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611E9E" w:rsidRPr="00611E9E" w:rsidRDefault="00611E9E" w:rsidP="00611E9E">
            <w:pPr>
              <w:widowControl/>
              <w:wordWrap w:val="0"/>
              <w:jc w:val="center"/>
              <w:rPr>
                <w:rFonts w:ascii="宋体" w:eastAsia="宋体" w:hAnsi="宋体" w:cs="宋体"/>
                <w:kern w:val="0"/>
                <w:sz w:val="24"/>
                <w:szCs w:val="24"/>
              </w:rPr>
            </w:pPr>
            <w:r w:rsidRPr="00611E9E">
              <w:rPr>
                <w:rFonts w:ascii="宋体" w:eastAsia="宋体" w:hAnsi="宋体" w:cs="宋体"/>
                <w:kern w:val="0"/>
                <w:sz w:val="24"/>
                <w:szCs w:val="24"/>
              </w:rPr>
              <w:t>影像设备一批</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611E9E" w:rsidRPr="00611E9E" w:rsidRDefault="00611E9E" w:rsidP="00611E9E">
            <w:pPr>
              <w:widowControl/>
              <w:wordWrap w:val="0"/>
              <w:jc w:val="center"/>
              <w:rPr>
                <w:rFonts w:ascii="宋体" w:eastAsia="宋体" w:hAnsi="宋体" w:cs="宋体"/>
                <w:kern w:val="0"/>
                <w:sz w:val="24"/>
                <w:szCs w:val="24"/>
              </w:rPr>
            </w:pPr>
            <w:r w:rsidRPr="00611E9E">
              <w:rPr>
                <w:rFonts w:ascii="宋体" w:eastAsia="宋体" w:hAnsi="宋体" w:cs="宋体"/>
                <w:kern w:val="0"/>
                <w:sz w:val="24"/>
                <w:szCs w:val="24"/>
              </w:rPr>
              <w:t>移动式X射线机</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611E9E" w:rsidRPr="00611E9E" w:rsidRDefault="00611E9E" w:rsidP="00611E9E">
            <w:pPr>
              <w:widowControl/>
              <w:wordWrap w:val="0"/>
              <w:jc w:val="center"/>
              <w:rPr>
                <w:rFonts w:ascii="宋体" w:eastAsia="宋体" w:hAnsi="宋体" w:cs="宋体"/>
                <w:kern w:val="0"/>
                <w:sz w:val="24"/>
                <w:szCs w:val="24"/>
              </w:rPr>
            </w:pPr>
            <w:r w:rsidRPr="00611E9E">
              <w:rPr>
                <w:rFonts w:ascii="宋体" w:eastAsia="宋体" w:hAnsi="宋体" w:cs="宋体"/>
                <w:kern w:val="0"/>
                <w:sz w:val="24"/>
                <w:szCs w:val="24"/>
              </w:rPr>
              <w:t>迈瑞</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611E9E" w:rsidRPr="00611E9E" w:rsidRDefault="00611E9E" w:rsidP="00611E9E">
            <w:pPr>
              <w:widowControl/>
              <w:wordWrap w:val="0"/>
              <w:jc w:val="center"/>
              <w:rPr>
                <w:rFonts w:ascii="宋体" w:eastAsia="宋体" w:hAnsi="宋体" w:cs="宋体"/>
                <w:kern w:val="0"/>
                <w:sz w:val="24"/>
                <w:szCs w:val="24"/>
              </w:rPr>
            </w:pPr>
            <w:r w:rsidRPr="00611E9E">
              <w:rPr>
                <w:rFonts w:ascii="宋体" w:eastAsia="宋体" w:hAnsi="宋体" w:cs="宋体"/>
                <w:kern w:val="0"/>
                <w:sz w:val="24"/>
                <w:szCs w:val="24"/>
              </w:rPr>
              <w:t>1台</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611E9E" w:rsidRPr="00611E9E" w:rsidRDefault="00611E9E" w:rsidP="00611E9E">
            <w:pPr>
              <w:widowControl/>
              <w:wordWrap w:val="0"/>
              <w:jc w:val="center"/>
              <w:rPr>
                <w:rFonts w:ascii="宋体" w:eastAsia="宋体" w:hAnsi="宋体" w:cs="宋体"/>
                <w:kern w:val="0"/>
                <w:sz w:val="24"/>
                <w:szCs w:val="24"/>
              </w:rPr>
            </w:pPr>
            <w:r w:rsidRPr="00611E9E">
              <w:rPr>
                <w:rFonts w:ascii="宋体" w:eastAsia="宋体" w:hAnsi="宋体" w:cs="宋体"/>
                <w:kern w:val="0"/>
                <w:sz w:val="24"/>
                <w:szCs w:val="24"/>
              </w:rPr>
              <w:t>1498000</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611E9E" w:rsidRPr="00611E9E" w:rsidRDefault="00611E9E" w:rsidP="00611E9E">
            <w:pPr>
              <w:widowControl/>
              <w:wordWrap w:val="0"/>
              <w:jc w:val="center"/>
              <w:rPr>
                <w:rFonts w:ascii="宋体" w:eastAsia="宋体" w:hAnsi="宋体" w:cs="宋体"/>
                <w:kern w:val="0"/>
                <w:sz w:val="24"/>
                <w:szCs w:val="24"/>
              </w:rPr>
            </w:pPr>
            <w:r w:rsidRPr="00611E9E">
              <w:rPr>
                <w:rFonts w:ascii="宋体" w:eastAsia="宋体" w:hAnsi="宋体" w:cs="宋体"/>
                <w:kern w:val="0"/>
                <w:sz w:val="24"/>
                <w:szCs w:val="24"/>
              </w:rPr>
              <w:t>MobiEye 700A</w:t>
            </w:r>
          </w:p>
        </w:tc>
      </w:tr>
      <w:tr w:rsidR="00611E9E" w:rsidRPr="00611E9E" w:rsidTr="008F6625">
        <w:tc>
          <w:tcPr>
            <w:tcW w:w="336"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611E9E" w:rsidRPr="00611E9E" w:rsidRDefault="00611E9E" w:rsidP="00611E9E">
            <w:pPr>
              <w:widowControl/>
              <w:wordWrap w:val="0"/>
              <w:jc w:val="center"/>
              <w:rPr>
                <w:rFonts w:ascii="宋体" w:eastAsia="宋体" w:hAnsi="宋体" w:cs="宋体"/>
                <w:kern w:val="0"/>
                <w:sz w:val="24"/>
                <w:szCs w:val="24"/>
              </w:rPr>
            </w:pPr>
            <w:r w:rsidRPr="00611E9E">
              <w:rPr>
                <w:rFonts w:ascii="宋体" w:eastAsia="宋体" w:hAnsi="宋体" w:cs="宋体"/>
                <w:kern w:val="0"/>
                <w:sz w:val="24"/>
                <w:szCs w:val="24"/>
              </w:rPr>
              <w:t>2</w:t>
            </w:r>
          </w:p>
        </w:tc>
        <w:tc>
          <w:tcPr>
            <w:tcW w:w="1093"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611E9E" w:rsidRPr="00611E9E" w:rsidRDefault="00611E9E" w:rsidP="00611E9E">
            <w:pPr>
              <w:widowControl/>
              <w:wordWrap w:val="0"/>
              <w:jc w:val="center"/>
              <w:rPr>
                <w:rFonts w:ascii="宋体" w:eastAsia="宋体" w:hAnsi="宋体" w:cs="宋体"/>
                <w:kern w:val="0"/>
                <w:sz w:val="24"/>
                <w:szCs w:val="24"/>
              </w:rPr>
            </w:pPr>
            <w:r w:rsidRPr="00611E9E">
              <w:rPr>
                <w:rFonts w:ascii="宋体" w:eastAsia="宋体" w:hAnsi="宋体" w:cs="宋体"/>
                <w:kern w:val="0"/>
                <w:sz w:val="24"/>
                <w:szCs w:val="24"/>
              </w:rPr>
              <w:t>影像设备一批</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611E9E" w:rsidRPr="00611E9E" w:rsidRDefault="00611E9E" w:rsidP="00611E9E">
            <w:pPr>
              <w:widowControl/>
              <w:wordWrap w:val="0"/>
              <w:jc w:val="center"/>
              <w:rPr>
                <w:rFonts w:ascii="宋体" w:eastAsia="宋体" w:hAnsi="宋体" w:cs="宋体"/>
                <w:kern w:val="0"/>
                <w:sz w:val="24"/>
                <w:szCs w:val="24"/>
              </w:rPr>
            </w:pPr>
            <w:r w:rsidRPr="00611E9E">
              <w:rPr>
                <w:rFonts w:ascii="宋体" w:eastAsia="宋体" w:hAnsi="宋体" w:cs="宋体"/>
                <w:kern w:val="0"/>
                <w:sz w:val="24"/>
                <w:szCs w:val="24"/>
              </w:rPr>
              <w:t>便捷式</w:t>
            </w:r>
            <w:r w:rsidRPr="00611E9E">
              <w:rPr>
                <w:rFonts w:ascii="宋体" w:eastAsia="宋体" w:hAnsi="宋体" w:cs="宋体"/>
                <w:kern w:val="0"/>
                <w:sz w:val="24"/>
                <w:szCs w:val="24"/>
              </w:rPr>
              <w:lastRenderedPageBreak/>
              <w:t>彩色多普勒超声系统</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611E9E" w:rsidRPr="00611E9E" w:rsidRDefault="00611E9E" w:rsidP="00611E9E">
            <w:pPr>
              <w:widowControl/>
              <w:wordWrap w:val="0"/>
              <w:jc w:val="center"/>
              <w:rPr>
                <w:rFonts w:ascii="宋体" w:eastAsia="宋体" w:hAnsi="宋体" w:cs="宋体"/>
                <w:kern w:val="0"/>
                <w:sz w:val="24"/>
                <w:szCs w:val="24"/>
              </w:rPr>
            </w:pPr>
            <w:r w:rsidRPr="00611E9E">
              <w:rPr>
                <w:rFonts w:ascii="宋体" w:eastAsia="宋体" w:hAnsi="宋体" w:cs="宋体"/>
                <w:kern w:val="0"/>
                <w:sz w:val="24"/>
                <w:szCs w:val="24"/>
              </w:rPr>
              <w:lastRenderedPageBreak/>
              <w:t>迈瑞</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611E9E" w:rsidRPr="00611E9E" w:rsidRDefault="00611E9E" w:rsidP="00611E9E">
            <w:pPr>
              <w:widowControl/>
              <w:wordWrap w:val="0"/>
              <w:jc w:val="center"/>
              <w:rPr>
                <w:rFonts w:ascii="宋体" w:eastAsia="宋体" w:hAnsi="宋体" w:cs="宋体"/>
                <w:kern w:val="0"/>
                <w:sz w:val="24"/>
                <w:szCs w:val="24"/>
              </w:rPr>
            </w:pPr>
            <w:r w:rsidRPr="00611E9E">
              <w:rPr>
                <w:rFonts w:ascii="宋体" w:eastAsia="宋体" w:hAnsi="宋体" w:cs="宋体"/>
                <w:kern w:val="0"/>
                <w:sz w:val="24"/>
                <w:szCs w:val="24"/>
              </w:rPr>
              <w:t>2台</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611E9E" w:rsidRPr="00611E9E" w:rsidRDefault="00611E9E" w:rsidP="00611E9E">
            <w:pPr>
              <w:widowControl/>
              <w:wordWrap w:val="0"/>
              <w:jc w:val="center"/>
              <w:rPr>
                <w:rFonts w:ascii="宋体" w:eastAsia="宋体" w:hAnsi="宋体" w:cs="宋体"/>
                <w:kern w:val="0"/>
                <w:sz w:val="24"/>
                <w:szCs w:val="24"/>
              </w:rPr>
            </w:pPr>
            <w:r w:rsidRPr="00611E9E">
              <w:rPr>
                <w:rFonts w:ascii="宋体" w:eastAsia="宋体" w:hAnsi="宋体" w:cs="宋体"/>
                <w:kern w:val="0"/>
                <w:sz w:val="24"/>
                <w:szCs w:val="24"/>
              </w:rPr>
              <w:t>398000</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611E9E" w:rsidRPr="00611E9E" w:rsidRDefault="00611E9E" w:rsidP="00611E9E">
            <w:pPr>
              <w:widowControl/>
              <w:wordWrap w:val="0"/>
              <w:jc w:val="center"/>
              <w:rPr>
                <w:rFonts w:ascii="宋体" w:eastAsia="宋体" w:hAnsi="宋体" w:cs="宋体"/>
                <w:kern w:val="0"/>
                <w:sz w:val="24"/>
                <w:szCs w:val="24"/>
              </w:rPr>
            </w:pPr>
            <w:r w:rsidRPr="00611E9E">
              <w:rPr>
                <w:rFonts w:ascii="宋体" w:eastAsia="宋体" w:hAnsi="宋体" w:cs="宋体"/>
                <w:kern w:val="0"/>
                <w:sz w:val="24"/>
                <w:szCs w:val="24"/>
              </w:rPr>
              <w:t>TE7</w:t>
            </w:r>
          </w:p>
        </w:tc>
      </w:tr>
      <w:tr w:rsidR="00611E9E" w:rsidRPr="00611E9E" w:rsidTr="008F6625">
        <w:tc>
          <w:tcPr>
            <w:tcW w:w="336"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611E9E" w:rsidRPr="00611E9E" w:rsidRDefault="00611E9E" w:rsidP="00611E9E">
            <w:pPr>
              <w:widowControl/>
              <w:wordWrap w:val="0"/>
              <w:jc w:val="center"/>
              <w:rPr>
                <w:rFonts w:ascii="宋体" w:eastAsia="宋体" w:hAnsi="宋体" w:cs="宋体"/>
                <w:kern w:val="0"/>
                <w:sz w:val="24"/>
                <w:szCs w:val="24"/>
              </w:rPr>
            </w:pPr>
            <w:r w:rsidRPr="00611E9E">
              <w:rPr>
                <w:rFonts w:ascii="宋体" w:eastAsia="宋体" w:hAnsi="宋体" w:cs="宋体"/>
                <w:kern w:val="0"/>
                <w:sz w:val="24"/>
                <w:szCs w:val="24"/>
              </w:rPr>
              <w:lastRenderedPageBreak/>
              <w:t>3</w:t>
            </w:r>
          </w:p>
        </w:tc>
        <w:tc>
          <w:tcPr>
            <w:tcW w:w="1093"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611E9E" w:rsidRPr="00611E9E" w:rsidRDefault="00611E9E" w:rsidP="00611E9E">
            <w:pPr>
              <w:widowControl/>
              <w:wordWrap w:val="0"/>
              <w:jc w:val="center"/>
              <w:rPr>
                <w:rFonts w:ascii="宋体" w:eastAsia="宋体" w:hAnsi="宋体" w:cs="宋体"/>
                <w:kern w:val="0"/>
                <w:sz w:val="24"/>
                <w:szCs w:val="24"/>
              </w:rPr>
            </w:pPr>
            <w:r w:rsidRPr="00611E9E">
              <w:rPr>
                <w:rFonts w:ascii="宋体" w:eastAsia="宋体" w:hAnsi="宋体" w:cs="宋体"/>
                <w:kern w:val="0"/>
                <w:sz w:val="24"/>
                <w:szCs w:val="24"/>
              </w:rPr>
              <w:t>影像设备一批</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611E9E" w:rsidRPr="00611E9E" w:rsidRDefault="00611E9E" w:rsidP="00611E9E">
            <w:pPr>
              <w:widowControl/>
              <w:wordWrap w:val="0"/>
              <w:jc w:val="center"/>
              <w:rPr>
                <w:rFonts w:ascii="宋体" w:eastAsia="宋体" w:hAnsi="宋体" w:cs="宋体"/>
                <w:kern w:val="0"/>
                <w:sz w:val="24"/>
                <w:szCs w:val="24"/>
              </w:rPr>
            </w:pPr>
            <w:r w:rsidRPr="00611E9E">
              <w:rPr>
                <w:rFonts w:ascii="宋体" w:eastAsia="宋体" w:hAnsi="宋体" w:cs="宋体"/>
                <w:kern w:val="0"/>
                <w:sz w:val="24"/>
                <w:szCs w:val="24"/>
              </w:rPr>
              <w:t>便捷式彩色多普勒超声系统</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611E9E" w:rsidRPr="00611E9E" w:rsidRDefault="00611E9E" w:rsidP="00611E9E">
            <w:pPr>
              <w:widowControl/>
              <w:wordWrap w:val="0"/>
              <w:jc w:val="center"/>
              <w:rPr>
                <w:rFonts w:ascii="宋体" w:eastAsia="宋体" w:hAnsi="宋体" w:cs="宋体"/>
                <w:kern w:val="0"/>
                <w:sz w:val="24"/>
                <w:szCs w:val="24"/>
              </w:rPr>
            </w:pPr>
            <w:r w:rsidRPr="00611E9E">
              <w:rPr>
                <w:rFonts w:ascii="宋体" w:eastAsia="宋体" w:hAnsi="宋体" w:cs="宋体"/>
                <w:kern w:val="0"/>
                <w:sz w:val="24"/>
                <w:szCs w:val="24"/>
              </w:rPr>
              <w:t>迈瑞</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611E9E" w:rsidRPr="00611E9E" w:rsidRDefault="00611E9E" w:rsidP="00611E9E">
            <w:pPr>
              <w:widowControl/>
              <w:wordWrap w:val="0"/>
              <w:jc w:val="center"/>
              <w:rPr>
                <w:rFonts w:ascii="宋体" w:eastAsia="宋体" w:hAnsi="宋体" w:cs="宋体"/>
                <w:kern w:val="0"/>
                <w:sz w:val="24"/>
                <w:szCs w:val="24"/>
              </w:rPr>
            </w:pPr>
            <w:r w:rsidRPr="00611E9E">
              <w:rPr>
                <w:rFonts w:ascii="宋体" w:eastAsia="宋体" w:hAnsi="宋体" w:cs="宋体"/>
                <w:kern w:val="0"/>
                <w:sz w:val="24"/>
                <w:szCs w:val="24"/>
              </w:rPr>
              <w:t>1台</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611E9E" w:rsidRPr="00611E9E" w:rsidRDefault="00611E9E" w:rsidP="00611E9E">
            <w:pPr>
              <w:widowControl/>
              <w:wordWrap w:val="0"/>
              <w:jc w:val="center"/>
              <w:rPr>
                <w:rFonts w:ascii="宋体" w:eastAsia="宋体" w:hAnsi="宋体" w:cs="宋体"/>
                <w:kern w:val="0"/>
                <w:sz w:val="24"/>
                <w:szCs w:val="24"/>
              </w:rPr>
            </w:pPr>
            <w:r w:rsidRPr="00611E9E">
              <w:rPr>
                <w:rFonts w:ascii="宋体" w:eastAsia="宋体" w:hAnsi="宋体" w:cs="宋体"/>
                <w:kern w:val="0"/>
                <w:sz w:val="24"/>
                <w:szCs w:val="24"/>
              </w:rPr>
              <w:t>798000</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611E9E" w:rsidRPr="00611E9E" w:rsidRDefault="00611E9E" w:rsidP="00611E9E">
            <w:pPr>
              <w:widowControl/>
              <w:wordWrap w:val="0"/>
              <w:jc w:val="center"/>
              <w:rPr>
                <w:rFonts w:ascii="宋体" w:eastAsia="宋体" w:hAnsi="宋体" w:cs="宋体"/>
                <w:kern w:val="0"/>
                <w:sz w:val="24"/>
                <w:szCs w:val="24"/>
              </w:rPr>
            </w:pPr>
            <w:r w:rsidRPr="00611E9E">
              <w:rPr>
                <w:rFonts w:ascii="宋体" w:eastAsia="宋体" w:hAnsi="宋体" w:cs="宋体"/>
                <w:kern w:val="0"/>
                <w:sz w:val="24"/>
                <w:szCs w:val="24"/>
              </w:rPr>
              <w:t>M9</w:t>
            </w:r>
          </w:p>
        </w:tc>
      </w:tr>
    </w:tbl>
    <w:p w:rsidR="00611E9E" w:rsidRPr="00611E9E" w:rsidRDefault="00611E9E" w:rsidP="00611E9E">
      <w:pPr>
        <w:widowControl/>
        <w:spacing w:line="303" w:lineRule="atLeast"/>
        <w:jc w:val="left"/>
        <w:rPr>
          <w:rFonts w:ascii="微软雅黑" w:eastAsia="微软雅黑" w:hAnsi="微软雅黑" w:cs="宋体"/>
          <w:kern w:val="0"/>
          <w:sz w:val="24"/>
          <w:szCs w:val="24"/>
        </w:rPr>
      </w:pPr>
      <w:r w:rsidRPr="00611E9E">
        <w:rPr>
          <w:rFonts w:ascii="微软雅黑" w:eastAsia="微软雅黑" w:hAnsi="微软雅黑" w:cs="宋体" w:hint="eastAsia"/>
          <w:kern w:val="0"/>
          <w:sz w:val="24"/>
          <w:szCs w:val="24"/>
        </w:rPr>
        <w:t> </w:t>
      </w:r>
    </w:p>
    <w:p w:rsidR="00611E9E" w:rsidRPr="00611E9E" w:rsidRDefault="00611E9E" w:rsidP="00611E9E">
      <w:pPr>
        <w:widowControl/>
        <w:spacing w:before="258" w:after="258"/>
        <w:rPr>
          <w:rFonts w:ascii="黑体" w:eastAsia="黑体" w:hAnsi="黑体" w:cs="宋体"/>
          <w:kern w:val="0"/>
          <w:sz w:val="24"/>
          <w:szCs w:val="24"/>
        </w:rPr>
      </w:pPr>
      <w:r w:rsidRPr="00611E9E">
        <w:rPr>
          <w:rFonts w:ascii="微软雅黑" w:eastAsia="微软雅黑" w:hAnsi="微软雅黑" w:cs="宋体" w:hint="eastAsia"/>
          <w:b/>
          <w:bCs/>
          <w:kern w:val="0"/>
          <w:sz w:val="24"/>
          <w:szCs w:val="24"/>
        </w:rPr>
        <w:t>五、评审专家（单一来源采购人员）名单：</w:t>
      </w:r>
      <w:r w:rsidRPr="00611E9E">
        <w:rPr>
          <w:rFonts w:ascii="微软雅黑" w:eastAsia="微软雅黑" w:hAnsi="微软雅黑" w:cs="宋体" w:hint="eastAsia"/>
          <w:kern w:val="0"/>
          <w:sz w:val="24"/>
          <w:szCs w:val="24"/>
        </w:rPr>
        <w:t>                    </w:t>
      </w:r>
    </w:p>
    <w:p w:rsidR="00611E9E" w:rsidRPr="00611E9E" w:rsidRDefault="00611E9E" w:rsidP="00611E9E">
      <w:pPr>
        <w:widowControl/>
        <w:ind w:firstLine="480"/>
        <w:jc w:val="left"/>
        <w:rPr>
          <w:rFonts w:ascii="宋体" w:eastAsia="宋体" w:hAnsi="宋体" w:cs="宋体"/>
          <w:kern w:val="0"/>
          <w:sz w:val="24"/>
          <w:szCs w:val="24"/>
        </w:rPr>
      </w:pPr>
      <w:r w:rsidRPr="00611E9E">
        <w:rPr>
          <w:rFonts w:ascii="inherit" w:eastAsia="宋体" w:hAnsi="inherit" w:cs="宋体"/>
          <w:kern w:val="0"/>
          <w:sz w:val="24"/>
          <w:szCs w:val="24"/>
        </w:rPr>
        <w:t>别剑子</w:t>
      </w:r>
      <w:r w:rsidRPr="00611E9E">
        <w:rPr>
          <w:rFonts w:ascii="inherit" w:eastAsia="宋体" w:hAnsi="inherit" w:cs="宋体"/>
          <w:kern w:val="0"/>
          <w:sz w:val="24"/>
          <w:szCs w:val="24"/>
        </w:rPr>
        <w:t>,</w:t>
      </w:r>
      <w:r w:rsidRPr="00611E9E">
        <w:rPr>
          <w:rFonts w:ascii="inherit" w:eastAsia="宋体" w:hAnsi="inherit" w:cs="宋体"/>
          <w:kern w:val="0"/>
          <w:sz w:val="24"/>
          <w:szCs w:val="24"/>
        </w:rPr>
        <w:t>谭卫强</w:t>
      </w:r>
      <w:r w:rsidRPr="00611E9E">
        <w:rPr>
          <w:rFonts w:ascii="inherit" w:eastAsia="宋体" w:hAnsi="inherit" w:cs="宋体"/>
          <w:kern w:val="0"/>
          <w:sz w:val="24"/>
          <w:szCs w:val="24"/>
        </w:rPr>
        <w:t>,</w:t>
      </w:r>
      <w:r w:rsidRPr="00611E9E">
        <w:rPr>
          <w:rFonts w:ascii="inherit" w:eastAsia="宋体" w:hAnsi="inherit" w:cs="宋体"/>
          <w:kern w:val="0"/>
          <w:sz w:val="24"/>
          <w:szCs w:val="24"/>
        </w:rPr>
        <w:t>杨开武</w:t>
      </w:r>
      <w:r w:rsidRPr="00611E9E">
        <w:rPr>
          <w:rFonts w:ascii="inherit" w:eastAsia="宋体" w:hAnsi="inherit" w:cs="宋体"/>
          <w:kern w:val="0"/>
          <w:sz w:val="24"/>
          <w:szCs w:val="24"/>
        </w:rPr>
        <w:t>,</w:t>
      </w:r>
      <w:r w:rsidRPr="00611E9E">
        <w:rPr>
          <w:rFonts w:ascii="inherit" w:eastAsia="宋体" w:hAnsi="inherit" w:cs="宋体"/>
          <w:kern w:val="0"/>
          <w:sz w:val="24"/>
          <w:szCs w:val="24"/>
        </w:rPr>
        <w:t>陈佳</w:t>
      </w:r>
      <w:r w:rsidRPr="00611E9E">
        <w:rPr>
          <w:rFonts w:ascii="inherit" w:eastAsia="宋体" w:hAnsi="inherit" w:cs="宋体"/>
          <w:kern w:val="0"/>
          <w:sz w:val="24"/>
          <w:szCs w:val="24"/>
        </w:rPr>
        <w:t>,</w:t>
      </w:r>
      <w:r w:rsidRPr="00611E9E">
        <w:rPr>
          <w:rFonts w:ascii="inherit" w:eastAsia="宋体" w:hAnsi="inherit" w:cs="宋体"/>
          <w:kern w:val="0"/>
          <w:sz w:val="24"/>
          <w:szCs w:val="24"/>
        </w:rPr>
        <w:t>谢华奕</w:t>
      </w:r>
      <w:r w:rsidRPr="00611E9E">
        <w:rPr>
          <w:rFonts w:ascii="inherit" w:eastAsia="宋体" w:hAnsi="inherit" w:cs="宋体"/>
          <w:kern w:val="0"/>
          <w:sz w:val="24"/>
          <w:szCs w:val="24"/>
        </w:rPr>
        <w:t>(</w:t>
      </w:r>
      <w:r w:rsidRPr="00611E9E">
        <w:rPr>
          <w:rFonts w:ascii="inherit" w:eastAsia="宋体" w:hAnsi="inherit" w:cs="宋体"/>
          <w:kern w:val="0"/>
          <w:sz w:val="24"/>
          <w:szCs w:val="24"/>
        </w:rPr>
        <w:t>采购人代表</w:t>
      </w:r>
      <w:r w:rsidRPr="00611E9E">
        <w:rPr>
          <w:rFonts w:ascii="inherit" w:eastAsia="宋体" w:hAnsi="inherit" w:cs="宋体"/>
          <w:kern w:val="0"/>
          <w:sz w:val="24"/>
          <w:szCs w:val="24"/>
        </w:rPr>
        <w:t>)</w:t>
      </w:r>
      <w:r w:rsidRPr="00611E9E">
        <w:rPr>
          <w:rFonts w:ascii="微软雅黑" w:eastAsia="微软雅黑" w:hAnsi="微软雅黑" w:cs="宋体" w:hint="eastAsia"/>
          <w:kern w:val="0"/>
          <w:sz w:val="24"/>
          <w:szCs w:val="24"/>
        </w:rPr>
        <w:t>                     </w:t>
      </w:r>
    </w:p>
    <w:p w:rsidR="00611E9E" w:rsidRPr="00611E9E" w:rsidRDefault="00611E9E" w:rsidP="00611E9E">
      <w:pPr>
        <w:widowControl/>
        <w:spacing w:before="258" w:after="258"/>
        <w:rPr>
          <w:rFonts w:ascii="黑体" w:eastAsia="黑体" w:hAnsi="黑体" w:cs="宋体"/>
          <w:kern w:val="0"/>
          <w:sz w:val="24"/>
          <w:szCs w:val="24"/>
        </w:rPr>
      </w:pPr>
      <w:r w:rsidRPr="00611E9E">
        <w:rPr>
          <w:rFonts w:ascii="微软雅黑" w:eastAsia="微软雅黑" w:hAnsi="微软雅黑" w:cs="宋体" w:hint="eastAsia"/>
          <w:b/>
          <w:bCs/>
          <w:kern w:val="0"/>
          <w:sz w:val="24"/>
          <w:szCs w:val="24"/>
        </w:rPr>
        <w:t>六、代理服务收费标准及金额：</w:t>
      </w:r>
      <w:r w:rsidRPr="00611E9E">
        <w:rPr>
          <w:rFonts w:ascii="微软雅黑" w:eastAsia="微软雅黑" w:hAnsi="微软雅黑" w:cs="宋体" w:hint="eastAsia"/>
          <w:kern w:val="0"/>
          <w:sz w:val="24"/>
          <w:szCs w:val="24"/>
        </w:rPr>
        <w:t>                 </w:t>
      </w:r>
    </w:p>
    <w:p w:rsidR="00611E9E" w:rsidRPr="00611E9E" w:rsidRDefault="00611E9E" w:rsidP="00611E9E">
      <w:pPr>
        <w:widowControl/>
        <w:ind w:firstLine="480"/>
        <w:jc w:val="left"/>
        <w:rPr>
          <w:rFonts w:ascii="宋体" w:eastAsia="宋体" w:hAnsi="宋体" w:cs="宋体"/>
          <w:kern w:val="0"/>
          <w:sz w:val="24"/>
          <w:szCs w:val="24"/>
        </w:rPr>
      </w:pPr>
      <w:r w:rsidRPr="00611E9E">
        <w:rPr>
          <w:rFonts w:ascii="微软雅黑" w:eastAsia="微软雅黑" w:hAnsi="微软雅黑" w:cs="宋体" w:hint="eastAsia"/>
          <w:kern w:val="0"/>
          <w:sz w:val="24"/>
          <w:szCs w:val="24"/>
        </w:rPr>
        <w:t>1.代理服务收费标准：</w:t>
      </w:r>
      <w:r w:rsidRPr="00611E9E">
        <w:rPr>
          <w:rFonts w:ascii="inherit" w:eastAsia="宋体" w:hAnsi="inherit" w:cs="宋体"/>
          <w:kern w:val="0"/>
          <w:sz w:val="24"/>
          <w:szCs w:val="24"/>
        </w:rPr>
        <w:t>以项目中标金额为计费额，按投标人须知正文第</w:t>
      </w:r>
      <w:r w:rsidRPr="00611E9E">
        <w:rPr>
          <w:rFonts w:ascii="inherit" w:eastAsia="宋体" w:hAnsi="inherit" w:cs="宋体"/>
          <w:kern w:val="0"/>
          <w:sz w:val="24"/>
          <w:szCs w:val="24"/>
        </w:rPr>
        <w:t>39.2</w:t>
      </w:r>
      <w:r w:rsidRPr="00611E9E">
        <w:rPr>
          <w:rFonts w:ascii="inherit" w:eastAsia="宋体" w:hAnsi="inherit" w:cs="宋体"/>
          <w:kern w:val="0"/>
          <w:sz w:val="24"/>
          <w:szCs w:val="24"/>
        </w:rPr>
        <w:t>条规定的收费计算标准（货物招标）采用差额定率累进法计算出收费基准价格，采购代理收费以收费基准价格下浮</w:t>
      </w:r>
      <w:r w:rsidRPr="00611E9E">
        <w:rPr>
          <w:rFonts w:ascii="inherit" w:eastAsia="宋体" w:hAnsi="inherit" w:cs="宋体"/>
          <w:kern w:val="0"/>
          <w:sz w:val="24"/>
          <w:szCs w:val="24"/>
        </w:rPr>
        <w:t xml:space="preserve"> 20 %</w:t>
      </w:r>
      <w:r w:rsidRPr="00611E9E">
        <w:rPr>
          <w:rFonts w:ascii="inherit" w:eastAsia="宋体" w:hAnsi="inherit" w:cs="宋体"/>
          <w:kern w:val="0"/>
          <w:sz w:val="24"/>
          <w:szCs w:val="24"/>
        </w:rPr>
        <w:t>收取。</w:t>
      </w:r>
      <w:r w:rsidRPr="00611E9E">
        <w:rPr>
          <w:rFonts w:ascii="微软雅黑" w:eastAsia="微软雅黑" w:hAnsi="微软雅黑" w:cs="宋体" w:hint="eastAsia"/>
          <w:kern w:val="0"/>
          <w:sz w:val="24"/>
          <w:szCs w:val="24"/>
        </w:rPr>
        <w:t>                    </w:t>
      </w:r>
    </w:p>
    <w:p w:rsidR="00611E9E" w:rsidRPr="00611E9E" w:rsidRDefault="00611E9E" w:rsidP="00611E9E">
      <w:pPr>
        <w:widowControl/>
        <w:ind w:firstLine="480"/>
        <w:jc w:val="left"/>
        <w:rPr>
          <w:rFonts w:ascii="宋体" w:eastAsia="宋体" w:hAnsi="宋体" w:cs="宋体"/>
          <w:kern w:val="0"/>
          <w:sz w:val="24"/>
          <w:szCs w:val="24"/>
        </w:rPr>
      </w:pPr>
      <w:r w:rsidRPr="00611E9E">
        <w:rPr>
          <w:rFonts w:ascii="微软雅黑" w:eastAsia="微软雅黑" w:hAnsi="微软雅黑" w:cs="宋体" w:hint="eastAsia"/>
          <w:kern w:val="0"/>
          <w:sz w:val="24"/>
          <w:szCs w:val="24"/>
        </w:rPr>
        <w:t>2.代理服务收费金额（元）：</w:t>
      </w:r>
      <w:r w:rsidRPr="00611E9E">
        <w:rPr>
          <w:rFonts w:ascii="inherit" w:eastAsia="宋体" w:hAnsi="inherit" w:cs="宋体"/>
          <w:kern w:val="0"/>
          <w:sz w:val="24"/>
          <w:szCs w:val="24"/>
        </w:rPr>
        <w:t>30409</w:t>
      </w:r>
    </w:p>
    <w:p w:rsidR="00611E9E" w:rsidRPr="00611E9E" w:rsidRDefault="00611E9E" w:rsidP="00611E9E">
      <w:pPr>
        <w:widowControl/>
        <w:spacing w:before="258" w:after="258"/>
        <w:rPr>
          <w:rFonts w:ascii="黑体" w:eastAsia="黑体" w:hAnsi="黑体" w:cs="宋体"/>
          <w:kern w:val="0"/>
          <w:sz w:val="24"/>
          <w:szCs w:val="24"/>
        </w:rPr>
      </w:pPr>
      <w:r w:rsidRPr="00611E9E">
        <w:rPr>
          <w:rFonts w:ascii="微软雅黑" w:eastAsia="微软雅黑" w:hAnsi="微软雅黑" w:cs="宋体" w:hint="eastAsia"/>
          <w:b/>
          <w:bCs/>
          <w:kern w:val="0"/>
          <w:sz w:val="24"/>
          <w:szCs w:val="24"/>
        </w:rPr>
        <w:t>七、公告期限</w:t>
      </w:r>
      <w:r w:rsidRPr="00611E9E">
        <w:rPr>
          <w:rFonts w:ascii="微软雅黑" w:eastAsia="微软雅黑" w:hAnsi="微软雅黑" w:cs="宋体" w:hint="eastAsia"/>
          <w:kern w:val="0"/>
          <w:sz w:val="24"/>
          <w:szCs w:val="24"/>
        </w:rPr>
        <w:t>                    </w:t>
      </w:r>
    </w:p>
    <w:p w:rsidR="00611E9E" w:rsidRPr="00611E9E" w:rsidRDefault="00611E9E" w:rsidP="00611E9E">
      <w:pPr>
        <w:widowControl/>
        <w:ind w:firstLine="480"/>
        <w:jc w:val="left"/>
        <w:rPr>
          <w:rFonts w:ascii="宋体" w:eastAsia="宋体" w:hAnsi="宋体" w:cs="宋体"/>
          <w:kern w:val="0"/>
          <w:sz w:val="24"/>
          <w:szCs w:val="24"/>
        </w:rPr>
      </w:pPr>
      <w:r w:rsidRPr="00611E9E">
        <w:rPr>
          <w:rFonts w:ascii="微软雅黑" w:eastAsia="微软雅黑" w:hAnsi="微软雅黑" w:cs="宋体" w:hint="eastAsia"/>
          <w:kern w:val="0"/>
          <w:sz w:val="24"/>
          <w:szCs w:val="24"/>
        </w:rPr>
        <w:t>自本公告发布之日起1个工作日。                    </w:t>
      </w:r>
    </w:p>
    <w:p w:rsidR="00611E9E" w:rsidRPr="00611E9E" w:rsidRDefault="00611E9E" w:rsidP="00611E9E">
      <w:pPr>
        <w:widowControl/>
        <w:spacing w:before="258" w:after="258"/>
        <w:rPr>
          <w:rFonts w:ascii="黑体" w:eastAsia="黑体" w:hAnsi="黑体" w:cs="宋体"/>
          <w:kern w:val="0"/>
          <w:sz w:val="24"/>
          <w:szCs w:val="24"/>
        </w:rPr>
      </w:pPr>
      <w:r w:rsidRPr="00611E9E">
        <w:rPr>
          <w:rFonts w:ascii="微软雅黑" w:eastAsia="微软雅黑" w:hAnsi="微软雅黑" w:cs="宋体" w:hint="eastAsia"/>
          <w:b/>
          <w:bCs/>
          <w:kern w:val="0"/>
          <w:sz w:val="24"/>
          <w:szCs w:val="24"/>
        </w:rPr>
        <w:t>八、其他补充事宜</w:t>
      </w:r>
      <w:r w:rsidRPr="00611E9E">
        <w:rPr>
          <w:rFonts w:ascii="微软雅黑" w:eastAsia="微软雅黑" w:hAnsi="微软雅黑" w:cs="宋体" w:hint="eastAsia"/>
          <w:kern w:val="0"/>
          <w:sz w:val="24"/>
          <w:szCs w:val="24"/>
        </w:rPr>
        <w:t>                   </w:t>
      </w:r>
    </w:p>
    <w:p w:rsidR="00611E9E" w:rsidRPr="00611E9E" w:rsidRDefault="00611E9E" w:rsidP="00611E9E">
      <w:pPr>
        <w:widowControl/>
        <w:ind w:firstLine="480"/>
        <w:jc w:val="left"/>
        <w:rPr>
          <w:rFonts w:ascii="宋体" w:eastAsia="宋体" w:hAnsi="宋体" w:cs="宋体"/>
          <w:kern w:val="0"/>
          <w:sz w:val="24"/>
          <w:szCs w:val="24"/>
        </w:rPr>
      </w:pPr>
      <w:r w:rsidRPr="00611E9E">
        <w:rPr>
          <w:rFonts w:ascii="inherit" w:eastAsia="宋体" w:hAnsi="inherit" w:cs="宋体"/>
          <w:kern w:val="0"/>
          <w:sz w:val="24"/>
          <w:szCs w:val="24"/>
        </w:rPr>
        <w:t>投标人认为中标结果使自己的权益受到损害的，可以在中标结果公告期限届满之日起七个工作日内以书面形式向采购人或采购代理机构提出质疑，逾期将不再受理。</w:t>
      </w:r>
      <w:r w:rsidRPr="00611E9E">
        <w:rPr>
          <w:rFonts w:ascii="微软雅黑" w:eastAsia="微软雅黑" w:hAnsi="微软雅黑" w:cs="宋体" w:hint="eastAsia"/>
          <w:kern w:val="0"/>
          <w:sz w:val="24"/>
          <w:szCs w:val="24"/>
        </w:rPr>
        <w:t>                     </w:t>
      </w:r>
    </w:p>
    <w:p w:rsidR="00611E9E" w:rsidRPr="00611E9E" w:rsidRDefault="00611E9E" w:rsidP="00611E9E">
      <w:pPr>
        <w:widowControl/>
        <w:spacing w:before="258" w:after="258"/>
        <w:rPr>
          <w:rFonts w:ascii="黑体" w:eastAsia="黑体" w:hAnsi="黑体" w:cs="宋体"/>
          <w:kern w:val="0"/>
          <w:sz w:val="24"/>
          <w:szCs w:val="24"/>
        </w:rPr>
      </w:pPr>
      <w:r w:rsidRPr="00611E9E">
        <w:rPr>
          <w:rFonts w:ascii="微软雅黑" w:eastAsia="微软雅黑" w:hAnsi="微软雅黑" w:cs="宋体" w:hint="eastAsia"/>
          <w:b/>
          <w:bCs/>
          <w:kern w:val="0"/>
          <w:sz w:val="24"/>
          <w:szCs w:val="24"/>
        </w:rPr>
        <w:t>九、对本次公告内容提出询问，请按以下方式联系</w:t>
      </w:r>
      <w:r w:rsidRPr="00611E9E">
        <w:rPr>
          <w:rFonts w:ascii="微软雅黑" w:eastAsia="微软雅黑" w:hAnsi="微软雅黑" w:cs="宋体" w:hint="eastAsia"/>
          <w:kern w:val="0"/>
          <w:sz w:val="24"/>
          <w:szCs w:val="24"/>
        </w:rPr>
        <w:t xml:space="preserve">　　　           </w:t>
      </w:r>
    </w:p>
    <w:p w:rsidR="00611E9E" w:rsidRPr="00611E9E" w:rsidRDefault="00611E9E" w:rsidP="00611E9E">
      <w:pPr>
        <w:widowControl/>
        <w:spacing w:line="360" w:lineRule="atLeast"/>
        <w:ind w:firstLine="480"/>
        <w:jc w:val="left"/>
        <w:rPr>
          <w:rFonts w:ascii="微软雅黑" w:eastAsia="微软雅黑" w:hAnsi="微软雅黑" w:cs="宋体"/>
          <w:kern w:val="0"/>
          <w:sz w:val="24"/>
          <w:szCs w:val="24"/>
        </w:rPr>
      </w:pPr>
      <w:r w:rsidRPr="00611E9E">
        <w:rPr>
          <w:rFonts w:ascii="微软雅黑" w:eastAsia="微软雅黑" w:hAnsi="微软雅黑" w:cs="宋体" w:hint="eastAsia"/>
          <w:kern w:val="0"/>
          <w:sz w:val="24"/>
          <w:szCs w:val="24"/>
        </w:rPr>
        <w:lastRenderedPageBreak/>
        <w:t>1.采购人信息        </w:t>
      </w:r>
    </w:p>
    <w:p w:rsidR="00611E9E" w:rsidRPr="00611E9E" w:rsidRDefault="00611E9E" w:rsidP="00611E9E">
      <w:pPr>
        <w:widowControl/>
        <w:ind w:firstLine="480"/>
        <w:jc w:val="left"/>
        <w:rPr>
          <w:rFonts w:ascii="微软雅黑" w:eastAsia="微软雅黑" w:hAnsi="微软雅黑" w:cs="宋体"/>
          <w:kern w:val="0"/>
          <w:sz w:val="24"/>
          <w:szCs w:val="24"/>
        </w:rPr>
      </w:pPr>
      <w:r w:rsidRPr="00611E9E">
        <w:rPr>
          <w:rFonts w:ascii="微软雅黑" w:eastAsia="微软雅黑" w:hAnsi="微软雅黑" w:cs="宋体" w:hint="eastAsia"/>
          <w:kern w:val="0"/>
          <w:sz w:val="24"/>
          <w:szCs w:val="24"/>
        </w:rPr>
        <w:t>名 称：</w:t>
      </w:r>
      <w:r w:rsidRPr="00611E9E">
        <w:rPr>
          <w:rFonts w:ascii="inherit" w:eastAsia="宋体" w:hAnsi="inherit" w:cs="宋体"/>
          <w:kern w:val="0"/>
          <w:sz w:val="24"/>
          <w:szCs w:val="24"/>
        </w:rPr>
        <w:t>柳州市中医医院（柳州市壮医医院）</w:t>
      </w:r>
      <w:r w:rsidRPr="00611E9E">
        <w:rPr>
          <w:rFonts w:ascii="微软雅黑" w:eastAsia="微软雅黑" w:hAnsi="微软雅黑" w:cs="宋体" w:hint="eastAsia"/>
          <w:kern w:val="0"/>
          <w:sz w:val="24"/>
          <w:szCs w:val="24"/>
        </w:rPr>
        <w:t>        </w:t>
      </w:r>
    </w:p>
    <w:p w:rsidR="00611E9E" w:rsidRPr="00611E9E" w:rsidRDefault="00611E9E" w:rsidP="00611E9E">
      <w:pPr>
        <w:widowControl/>
        <w:ind w:firstLine="480"/>
        <w:jc w:val="left"/>
        <w:rPr>
          <w:rFonts w:ascii="微软雅黑" w:eastAsia="微软雅黑" w:hAnsi="微软雅黑" w:cs="宋体"/>
          <w:kern w:val="0"/>
          <w:sz w:val="24"/>
          <w:szCs w:val="24"/>
        </w:rPr>
      </w:pPr>
      <w:r w:rsidRPr="00611E9E">
        <w:rPr>
          <w:rFonts w:ascii="微软雅黑" w:eastAsia="微软雅黑" w:hAnsi="微软雅黑" w:cs="宋体" w:hint="eastAsia"/>
          <w:kern w:val="0"/>
          <w:sz w:val="24"/>
          <w:szCs w:val="24"/>
        </w:rPr>
        <w:t>地 址：</w:t>
      </w:r>
      <w:r w:rsidRPr="00611E9E">
        <w:rPr>
          <w:rFonts w:ascii="inherit" w:eastAsia="宋体" w:hAnsi="inherit" w:cs="宋体"/>
          <w:kern w:val="0"/>
          <w:sz w:val="24"/>
          <w:szCs w:val="24"/>
        </w:rPr>
        <w:t>柳州市红葫路</w:t>
      </w:r>
      <w:r w:rsidRPr="00611E9E">
        <w:rPr>
          <w:rFonts w:ascii="inherit" w:eastAsia="宋体" w:hAnsi="inherit" w:cs="宋体"/>
          <w:kern w:val="0"/>
          <w:sz w:val="24"/>
          <w:szCs w:val="24"/>
        </w:rPr>
        <w:t>6</w:t>
      </w:r>
      <w:r w:rsidRPr="00611E9E">
        <w:rPr>
          <w:rFonts w:ascii="inherit" w:eastAsia="宋体" w:hAnsi="inherit" w:cs="宋体"/>
          <w:kern w:val="0"/>
          <w:sz w:val="24"/>
          <w:szCs w:val="24"/>
        </w:rPr>
        <w:t>号</w:t>
      </w:r>
      <w:r w:rsidRPr="00611E9E">
        <w:rPr>
          <w:rFonts w:ascii="微软雅黑" w:eastAsia="微软雅黑" w:hAnsi="微软雅黑" w:cs="宋体" w:hint="eastAsia"/>
          <w:kern w:val="0"/>
          <w:sz w:val="24"/>
          <w:szCs w:val="24"/>
        </w:rPr>
        <w:t>       </w:t>
      </w:r>
    </w:p>
    <w:p w:rsidR="00611E9E" w:rsidRPr="00611E9E" w:rsidRDefault="00611E9E" w:rsidP="00611E9E">
      <w:pPr>
        <w:widowControl/>
        <w:ind w:firstLine="480"/>
        <w:jc w:val="left"/>
        <w:rPr>
          <w:rFonts w:ascii="微软雅黑" w:eastAsia="微软雅黑" w:hAnsi="微软雅黑" w:cs="宋体"/>
          <w:kern w:val="0"/>
          <w:sz w:val="24"/>
          <w:szCs w:val="24"/>
        </w:rPr>
      </w:pPr>
      <w:r w:rsidRPr="00611E9E">
        <w:rPr>
          <w:rFonts w:ascii="微软雅黑" w:eastAsia="微软雅黑" w:hAnsi="微软雅黑" w:cs="宋体" w:hint="eastAsia"/>
          <w:kern w:val="0"/>
          <w:sz w:val="24"/>
          <w:szCs w:val="24"/>
        </w:rPr>
        <w:t>联系方式：</w:t>
      </w:r>
      <w:r w:rsidRPr="00611E9E">
        <w:rPr>
          <w:rFonts w:ascii="inherit" w:eastAsia="宋体" w:hAnsi="inherit" w:cs="宋体"/>
          <w:kern w:val="0"/>
          <w:sz w:val="24"/>
          <w:szCs w:val="24"/>
        </w:rPr>
        <w:t>0772-3357423</w:t>
      </w:r>
      <w:r w:rsidRPr="00611E9E">
        <w:rPr>
          <w:rFonts w:ascii="微软雅黑" w:eastAsia="微软雅黑" w:hAnsi="微软雅黑" w:cs="宋体" w:hint="eastAsia"/>
          <w:kern w:val="0"/>
          <w:sz w:val="24"/>
          <w:szCs w:val="24"/>
        </w:rPr>
        <w:t>     </w:t>
      </w:r>
    </w:p>
    <w:p w:rsidR="00611E9E" w:rsidRPr="00611E9E" w:rsidRDefault="00611E9E" w:rsidP="00611E9E">
      <w:pPr>
        <w:widowControl/>
        <w:spacing w:line="360" w:lineRule="atLeast"/>
        <w:ind w:firstLine="480"/>
        <w:jc w:val="left"/>
        <w:rPr>
          <w:rFonts w:ascii="微软雅黑" w:eastAsia="微软雅黑" w:hAnsi="微软雅黑" w:cs="宋体"/>
          <w:kern w:val="0"/>
          <w:sz w:val="24"/>
          <w:szCs w:val="24"/>
        </w:rPr>
      </w:pPr>
      <w:r w:rsidRPr="00611E9E">
        <w:rPr>
          <w:rFonts w:ascii="微软雅黑" w:eastAsia="微软雅黑" w:hAnsi="微软雅黑" w:cs="宋体" w:hint="eastAsia"/>
          <w:kern w:val="0"/>
          <w:sz w:val="24"/>
          <w:szCs w:val="24"/>
        </w:rPr>
        <w:t>2.采购代理机构信息        </w:t>
      </w:r>
    </w:p>
    <w:p w:rsidR="00611E9E" w:rsidRPr="00611E9E" w:rsidRDefault="00611E9E" w:rsidP="00611E9E">
      <w:pPr>
        <w:widowControl/>
        <w:ind w:firstLine="480"/>
        <w:jc w:val="left"/>
        <w:rPr>
          <w:rFonts w:ascii="微软雅黑" w:eastAsia="微软雅黑" w:hAnsi="微软雅黑" w:cs="宋体"/>
          <w:kern w:val="0"/>
          <w:sz w:val="24"/>
          <w:szCs w:val="24"/>
        </w:rPr>
      </w:pPr>
      <w:r w:rsidRPr="00611E9E">
        <w:rPr>
          <w:rFonts w:ascii="微软雅黑" w:eastAsia="微软雅黑" w:hAnsi="微软雅黑" w:cs="宋体" w:hint="eastAsia"/>
          <w:kern w:val="0"/>
          <w:sz w:val="24"/>
          <w:szCs w:val="24"/>
        </w:rPr>
        <w:t>名 称：</w:t>
      </w:r>
      <w:r w:rsidRPr="00611E9E">
        <w:rPr>
          <w:rFonts w:ascii="inherit" w:eastAsia="宋体" w:hAnsi="inherit" w:cs="宋体"/>
          <w:kern w:val="0"/>
          <w:sz w:val="24"/>
          <w:szCs w:val="24"/>
        </w:rPr>
        <w:t>广西众联工程项目管理有限公司</w:t>
      </w:r>
      <w:r w:rsidRPr="00611E9E">
        <w:rPr>
          <w:rFonts w:ascii="微软雅黑" w:eastAsia="微软雅黑" w:hAnsi="微软雅黑" w:cs="宋体" w:hint="eastAsia"/>
          <w:kern w:val="0"/>
          <w:sz w:val="24"/>
          <w:szCs w:val="24"/>
        </w:rPr>
        <w:t>        </w:t>
      </w:r>
    </w:p>
    <w:p w:rsidR="00611E9E" w:rsidRPr="00611E9E" w:rsidRDefault="00611E9E" w:rsidP="00611E9E">
      <w:pPr>
        <w:widowControl/>
        <w:ind w:firstLine="480"/>
        <w:jc w:val="left"/>
        <w:rPr>
          <w:rFonts w:ascii="微软雅黑" w:eastAsia="微软雅黑" w:hAnsi="微软雅黑" w:cs="宋体"/>
          <w:kern w:val="0"/>
          <w:sz w:val="24"/>
          <w:szCs w:val="24"/>
        </w:rPr>
      </w:pPr>
      <w:r w:rsidRPr="00611E9E">
        <w:rPr>
          <w:rFonts w:ascii="微软雅黑" w:eastAsia="微软雅黑" w:hAnsi="微软雅黑" w:cs="宋体" w:hint="eastAsia"/>
          <w:kern w:val="0"/>
          <w:sz w:val="24"/>
          <w:szCs w:val="24"/>
        </w:rPr>
        <w:t>地 址：</w:t>
      </w:r>
      <w:r w:rsidRPr="00611E9E">
        <w:rPr>
          <w:rFonts w:ascii="inherit" w:eastAsia="宋体" w:hAnsi="inherit" w:cs="宋体"/>
          <w:kern w:val="0"/>
          <w:sz w:val="24"/>
          <w:szCs w:val="24"/>
        </w:rPr>
        <w:t>柳州市柳北区三中路</w:t>
      </w:r>
      <w:r w:rsidRPr="00611E9E">
        <w:rPr>
          <w:rFonts w:ascii="inherit" w:eastAsia="宋体" w:hAnsi="inherit" w:cs="宋体"/>
          <w:kern w:val="0"/>
          <w:sz w:val="24"/>
          <w:szCs w:val="24"/>
        </w:rPr>
        <w:t>92</w:t>
      </w:r>
      <w:r w:rsidRPr="00611E9E">
        <w:rPr>
          <w:rFonts w:ascii="inherit" w:eastAsia="宋体" w:hAnsi="inherit" w:cs="宋体"/>
          <w:kern w:val="0"/>
          <w:sz w:val="24"/>
          <w:szCs w:val="24"/>
        </w:rPr>
        <w:t>号</w:t>
      </w:r>
      <w:r w:rsidRPr="00611E9E">
        <w:rPr>
          <w:rFonts w:ascii="微软雅黑" w:eastAsia="微软雅黑" w:hAnsi="微软雅黑" w:cs="宋体" w:hint="eastAsia"/>
          <w:kern w:val="0"/>
          <w:sz w:val="24"/>
          <w:szCs w:val="24"/>
        </w:rPr>
        <w:t>      </w:t>
      </w:r>
    </w:p>
    <w:p w:rsidR="00611E9E" w:rsidRPr="00611E9E" w:rsidRDefault="00611E9E" w:rsidP="00611E9E">
      <w:pPr>
        <w:widowControl/>
        <w:ind w:firstLine="480"/>
        <w:jc w:val="left"/>
        <w:rPr>
          <w:rFonts w:ascii="微软雅黑" w:eastAsia="微软雅黑" w:hAnsi="微软雅黑" w:cs="宋体"/>
          <w:kern w:val="0"/>
          <w:sz w:val="24"/>
          <w:szCs w:val="24"/>
        </w:rPr>
      </w:pPr>
      <w:r w:rsidRPr="00611E9E">
        <w:rPr>
          <w:rFonts w:ascii="微软雅黑" w:eastAsia="微软雅黑" w:hAnsi="微软雅黑" w:cs="宋体" w:hint="eastAsia"/>
          <w:kern w:val="0"/>
          <w:sz w:val="24"/>
          <w:szCs w:val="24"/>
        </w:rPr>
        <w:t>联系方式：</w:t>
      </w:r>
      <w:r w:rsidRPr="00611E9E">
        <w:rPr>
          <w:rFonts w:ascii="inherit" w:eastAsia="宋体" w:hAnsi="inherit" w:cs="宋体"/>
          <w:kern w:val="0"/>
          <w:sz w:val="24"/>
          <w:szCs w:val="24"/>
        </w:rPr>
        <w:t>0772--2999008</w:t>
      </w:r>
      <w:r w:rsidRPr="00611E9E">
        <w:rPr>
          <w:rFonts w:ascii="微软雅黑" w:eastAsia="微软雅黑" w:hAnsi="微软雅黑" w:cs="宋体" w:hint="eastAsia"/>
          <w:kern w:val="0"/>
          <w:sz w:val="24"/>
          <w:szCs w:val="24"/>
        </w:rPr>
        <w:t>       </w:t>
      </w:r>
    </w:p>
    <w:p w:rsidR="00611E9E" w:rsidRPr="00611E9E" w:rsidRDefault="00611E9E" w:rsidP="00611E9E">
      <w:pPr>
        <w:widowControl/>
        <w:spacing w:line="360" w:lineRule="atLeast"/>
        <w:ind w:firstLine="480"/>
        <w:jc w:val="left"/>
        <w:rPr>
          <w:rFonts w:ascii="宋体" w:eastAsia="宋体" w:hAnsi="宋体" w:cs="宋体"/>
          <w:kern w:val="0"/>
          <w:sz w:val="24"/>
          <w:szCs w:val="24"/>
        </w:rPr>
      </w:pPr>
      <w:r w:rsidRPr="00611E9E">
        <w:rPr>
          <w:rFonts w:ascii="微软雅黑" w:eastAsia="微软雅黑" w:hAnsi="微软雅黑" w:cs="宋体" w:hint="eastAsia"/>
          <w:kern w:val="0"/>
          <w:sz w:val="24"/>
          <w:szCs w:val="24"/>
        </w:rPr>
        <w:t>3.项目联系方式</w:t>
      </w:r>
    </w:p>
    <w:p w:rsidR="00611E9E" w:rsidRPr="00611E9E" w:rsidRDefault="00611E9E" w:rsidP="00611E9E">
      <w:pPr>
        <w:widowControl/>
        <w:spacing w:line="360" w:lineRule="atLeast"/>
        <w:ind w:firstLine="480"/>
        <w:jc w:val="left"/>
        <w:rPr>
          <w:rFonts w:ascii="宋体" w:eastAsia="宋体" w:hAnsi="宋体" w:cs="宋体"/>
          <w:kern w:val="0"/>
          <w:sz w:val="24"/>
          <w:szCs w:val="24"/>
        </w:rPr>
      </w:pPr>
      <w:r w:rsidRPr="00611E9E">
        <w:rPr>
          <w:rFonts w:ascii="微软雅黑" w:eastAsia="微软雅黑" w:hAnsi="微软雅黑" w:cs="宋体" w:hint="eastAsia"/>
          <w:kern w:val="0"/>
          <w:sz w:val="24"/>
          <w:szCs w:val="24"/>
        </w:rPr>
        <w:t>项目联系人：</w:t>
      </w:r>
      <w:r w:rsidRPr="00611E9E">
        <w:rPr>
          <w:rFonts w:ascii="inherit" w:eastAsia="宋体" w:hAnsi="inherit" w:cs="宋体"/>
          <w:kern w:val="0"/>
          <w:sz w:val="24"/>
          <w:szCs w:val="24"/>
        </w:rPr>
        <w:t>韦玢</w:t>
      </w:r>
    </w:p>
    <w:p w:rsidR="00611E9E" w:rsidRPr="00611E9E" w:rsidRDefault="00611E9E" w:rsidP="00611E9E">
      <w:pPr>
        <w:widowControl/>
        <w:spacing w:line="360" w:lineRule="atLeast"/>
        <w:ind w:firstLine="480"/>
        <w:jc w:val="left"/>
        <w:rPr>
          <w:rFonts w:ascii="宋体" w:eastAsia="宋体" w:hAnsi="宋体" w:cs="宋体"/>
          <w:kern w:val="0"/>
          <w:sz w:val="24"/>
          <w:szCs w:val="24"/>
        </w:rPr>
      </w:pPr>
      <w:r w:rsidRPr="00611E9E">
        <w:rPr>
          <w:rFonts w:ascii="微软雅黑" w:eastAsia="微软雅黑" w:hAnsi="微软雅黑" w:cs="宋体" w:hint="eastAsia"/>
          <w:kern w:val="0"/>
          <w:sz w:val="24"/>
          <w:szCs w:val="24"/>
        </w:rPr>
        <w:t>电 话：</w:t>
      </w:r>
      <w:r w:rsidRPr="00611E9E">
        <w:rPr>
          <w:rFonts w:ascii="inherit" w:eastAsia="宋体" w:hAnsi="inherit" w:cs="宋体"/>
          <w:kern w:val="0"/>
          <w:sz w:val="24"/>
          <w:szCs w:val="24"/>
        </w:rPr>
        <w:t>0772--2999008</w:t>
      </w:r>
    </w:p>
    <w:p w:rsidR="00420FC5" w:rsidRDefault="00420FC5"/>
    <w:sectPr w:rsidR="00420FC5" w:rsidSect="00420F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B43" w:rsidRDefault="00D53B43" w:rsidP="008F6625">
      <w:r>
        <w:separator/>
      </w:r>
    </w:p>
  </w:endnote>
  <w:endnote w:type="continuationSeparator" w:id="0">
    <w:p w:rsidR="00D53B43" w:rsidRDefault="00D53B43" w:rsidP="008F66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B43" w:rsidRDefault="00D53B43" w:rsidP="008F6625">
      <w:r>
        <w:separator/>
      </w:r>
    </w:p>
  </w:footnote>
  <w:footnote w:type="continuationSeparator" w:id="0">
    <w:p w:rsidR="00D53B43" w:rsidRDefault="00D53B43" w:rsidP="008F66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1E9E"/>
    <w:rsid w:val="000C22E9"/>
    <w:rsid w:val="00420FC5"/>
    <w:rsid w:val="00611E9E"/>
    <w:rsid w:val="008F6625"/>
    <w:rsid w:val="00D53B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FC5"/>
    <w:pPr>
      <w:widowControl w:val="0"/>
      <w:jc w:val="both"/>
    </w:pPr>
  </w:style>
  <w:style w:type="paragraph" w:styleId="2">
    <w:name w:val="heading 2"/>
    <w:basedOn w:val="a"/>
    <w:link w:val="2Char"/>
    <w:uiPriority w:val="9"/>
    <w:qFormat/>
    <w:rsid w:val="00611E9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11E9E"/>
    <w:rPr>
      <w:rFonts w:ascii="宋体" w:eastAsia="宋体" w:hAnsi="宋体" w:cs="宋体"/>
      <w:b/>
      <w:bCs/>
      <w:kern w:val="0"/>
      <w:sz w:val="36"/>
      <w:szCs w:val="36"/>
    </w:rPr>
  </w:style>
  <w:style w:type="paragraph" w:styleId="a3">
    <w:name w:val="Normal (Web)"/>
    <w:basedOn w:val="a"/>
    <w:uiPriority w:val="99"/>
    <w:semiHidden/>
    <w:unhideWhenUsed/>
    <w:rsid w:val="00611E9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11E9E"/>
    <w:rPr>
      <w:b/>
      <w:bCs/>
    </w:rPr>
  </w:style>
  <w:style w:type="character" w:styleId="HTML">
    <w:name w:val="HTML Sample"/>
    <w:basedOn w:val="a0"/>
    <w:uiPriority w:val="99"/>
    <w:semiHidden/>
    <w:unhideWhenUsed/>
    <w:rsid w:val="00611E9E"/>
    <w:rPr>
      <w:rFonts w:ascii="宋体" w:eastAsia="宋体" w:hAnsi="宋体" w:cs="宋体"/>
    </w:rPr>
  </w:style>
  <w:style w:type="paragraph" w:customStyle="1" w:styleId="sub">
    <w:name w:val="sub"/>
    <w:basedOn w:val="a"/>
    <w:rsid w:val="00611E9E"/>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8F66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F6625"/>
    <w:rPr>
      <w:sz w:val="18"/>
      <w:szCs w:val="18"/>
    </w:rPr>
  </w:style>
  <w:style w:type="paragraph" w:styleId="a6">
    <w:name w:val="footer"/>
    <w:basedOn w:val="a"/>
    <w:link w:val="Char0"/>
    <w:uiPriority w:val="99"/>
    <w:semiHidden/>
    <w:unhideWhenUsed/>
    <w:rsid w:val="008F6625"/>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F6625"/>
    <w:rPr>
      <w:sz w:val="18"/>
      <w:szCs w:val="18"/>
    </w:rPr>
  </w:style>
</w:styles>
</file>

<file path=word/webSettings.xml><?xml version="1.0" encoding="utf-8"?>
<w:webSettings xmlns:r="http://schemas.openxmlformats.org/officeDocument/2006/relationships" xmlns:w="http://schemas.openxmlformats.org/wordprocessingml/2006/main">
  <w:divs>
    <w:div w:id="556010999">
      <w:bodyDiv w:val="1"/>
      <w:marLeft w:val="0"/>
      <w:marRight w:val="0"/>
      <w:marTop w:val="0"/>
      <w:marBottom w:val="0"/>
      <w:divBdr>
        <w:top w:val="none" w:sz="0" w:space="0" w:color="auto"/>
        <w:left w:val="none" w:sz="0" w:space="0" w:color="auto"/>
        <w:bottom w:val="none" w:sz="0" w:space="0" w:color="auto"/>
        <w:right w:val="none" w:sz="0" w:space="0" w:color="auto"/>
      </w:divBdr>
      <w:divsChild>
        <w:div w:id="1610429401">
          <w:marLeft w:val="0"/>
          <w:marRight w:val="0"/>
          <w:marTop w:val="0"/>
          <w:marBottom w:val="0"/>
          <w:divBdr>
            <w:top w:val="none" w:sz="0" w:space="0" w:color="auto"/>
            <w:left w:val="none" w:sz="0" w:space="0" w:color="auto"/>
            <w:bottom w:val="none" w:sz="0" w:space="0" w:color="auto"/>
            <w:right w:val="none" w:sz="0" w:space="0" w:color="auto"/>
          </w:divBdr>
          <w:divsChild>
            <w:div w:id="1686244077">
              <w:marLeft w:val="0"/>
              <w:marRight w:val="0"/>
              <w:marTop w:val="0"/>
              <w:marBottom w:val="0"/>
              <w:divBdr>
                <w:top w:val="none" w:sz="0" w:space="0" w:color="auto"/>
                <w:left w:val="none" w:sz="0" w:space="0" w:color="auto"/>
                <w:bottom w:val="none" w:sz="0" w:space="0" w:color="auto"/>
                <w:right w:val="none" w:sz="0" w:space="0" w:color="auto"/>
              </w:divBdr>
            </w:div>
            <w:div w:id="278685995">
              <w:marLeft w:val="0"/>
              <w:marRight w:val="0"/>
              <w:marTop w:val="0"/>
              <w:marBottom w:val="0"/>
              <w:divBdr>
                <w:top w:val="none" w:sz="0" w:space="0" w:color="auto"/>
                <w:left w:val="none" w:sz="0" w:space="0" w:color="auto"/>
                <w:bottom w:val="none" w:sz="0" w:space="0" w:color="auto"/>
                <w:right w:val="none" w:sz="0" w:space="0" w:color="auto"/>
              </w:divBdr>
              <w:divsChild>
                <w:div w:id="956981822">
                  <w:marLeft w:val="0"/>
                  <w:marRight w:val="0"/>
                  <w:marTop w:val="0"/>
                  <w:marBottom w:val="0"/>
                  <w:divBdr>
                    <w:top w:val="none" w:sz="0" w:space="0" w:color="auto"/>
                    <w:left w:val="none" w:sz="0" w:space="0" w:color="auto"/>
                    <w:bottom w:val="none" w:sz="0" w:space="0" w:color="auto"/>
                    <w:right w:val="none" w:sz="0" w:space="0" w:color="auto"/>
                  </w:divBdr>
                </w:div>
              </w:divsChild>
            </w:div>
            <w:div w:id="1728524944">
              <w:marLeft w:val="0"/>
              <w:marRight w:val="0"/>
              <w:marTop w:val="0"/>
              <w:marBottom w:val="0"/>
              <w:divBdr>
                <w:top w:val="none" w:sz="0" w:space="0" w:color="auto"/>
                <w:left w:val="none" w:sz="0" w:space="0" w:color="auto"/>
                <w:bottom w:val="none" w:sz="0" w:space="0" w:color="auto"/>
                <w:right w:val="none" w:sz="0" w:space="0" w:color="auto"/>
              </w:divBdr>
              <w:divsChild>
                <w:div w:id="113737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2022-12-16T09:54:00Z</dcterms:created>
  <dcterms:modified xsi:type="dcterms:W3CDTF">2022-12-16T09:58:00Z</dcterms:modified>
</cp:coreProperties>
</file>