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98C" w:rsidRPr="00934C2D" w:rsidRDefault="0025598C" w:rsidP="00833055">
      <w:pPr>
        <w:spacing w:line="480" w:lineRule="exact"/>
        <w:jc w:val="center"/>
        <w:rPr>
          <w:rFonts w:asciiTheme="minorEastAsia" w:eastAsiaTheme="minorEastAsia" w:hAnsiTheme="minorEastAsia"/>
          <w:b/>
          <w:sz w:val="28"/>
          <w:szCs w:val="28"/>
        </w:rPr>
      </w:pPr>
      <w:r w:rsidRPr="00934C2D">
        <w:rPr>
          <w:rFonts w:asciiTheme="minorEastAsia" w:eastAsiaTheme="minorEastAsia" w:hAnsiTheme="minorEastAsia" w:hint="eastAsia"/>
          <w:b/>
          <w:sz w:val="28"/>
          <w:szCs w:val="28"/>
        </w:rPr>
        <w:t>云之龙咨询集团有限公司关于</w:t>
      </w:r>
      <w:r w:rsidR="00972232" w:rsidRPr="00934C2D">
        <w:rPr>
          <w:rFonts w:asciiTheme="minorEastAsia" w:eastAsiaTheme="minorEastAsia" w:hAnsiTheme="minorEastAsia" w:hint="eastAsia"/>
          <w:b/>
          <w:sz w:val="28"/>
          <w:szCs w:val="28"/>
        </w:rPr>
        <w:t>科研试剂耗材采购</w:t>
      </w:r>
      <w:r w:rsidR="00972232" w:rsidRPr="00934C2D">
        <w:rPr>
          <w:rFonts w:asciiTheme="minorEastAsia" w:eastAsiaTheme="minorEastAsia" w:hAnsiTheme="minorEastAsia"/>
          <w:b/>
          <w:sz w:val="28"/>
          <w:szCs w:val="28"/>
        </w:rPr>
        <w:t>LZZC2021-G1-000613-YZLZ</w:t>
      </w:r>
      <w:r w:rsidRPr="00934C2D">
        <w:rPr>
          <w:rFonts w:asciiTheme="minorEastAsia" w:eastAsiaTheme="minorEastAsia" w:hAnsiTheme="minorEastAsia" w:hint="eastAsia"/>
          <w:b/>
          <w:sz w:val="28"/>
          <w:szCs w:val="28"/>
        </w:rPr>
        <w:t>废标</w:t>
      </w:r>
      <w:r w:rsidR="00B50BD7" w:rsidRPr="00934C2D">
        <w:rPr>
          <w:rFonts w:asciiTheme="minorEastAsia" w:eastAsiaTheme="minorEastAsia" w:hAnsiTheme="minorEastAsia" w:hint="eastAsia"/>
          <w:b/>
          <w:sz w:val="28"/>
          <w:szCs w:val="28"/>
        </w:rPr>
        <w:t>结果</w:t>
      </w:r>
      <w:r w:rsidRPr="00934C2D">
        <w:rPr>
          <w:rFonts w:asciiTheme="minorEastAsia" w:eastAsiaTheme="minorEastAsia" w:hAnsiTheme="minorEastAsia" w:hint="eastAsia"/>
          <w:b/>
          <w:sz w:val="28"/>
          <w:szCs w:val="28"/>
        </w:rPr>
        <w:t>公告</w:t>
      </w:r>
    </w:p>
    <w:p w:rsidR="00EC469E" w:rsidRPr="00934C2D" w:rsidRDefault="00EC469E" w:rsidP="00EC469E">
      <w:pPr>
        <w:spacing w:line="360" w:lineRule="auto"/>
        <w:ind w:firstLineChars="200" w:firstLine="420"/>
        <w:rPr>
          <w:rFonts w:asciiTheme="minorEastAsia" w:eastAsiaTheme="minorEastAsia" w:hAnsiTheme="minorEastAsia"/>
          <w:u w:val="single"/>
        </w:rPr>
      </w:pPr>
    </w:p>
    <w:p w:rsidR="0025598C" w:rsidRPr="00934C2D" w:rsidRDefault="0025598C" w:rsidP="00EC469E">
      <w:pPr>
        <w:spacing w:line="360" w:lineRule="auto"/>
        <w:ind w:firstLineChars="200" w:firstLine="480"/>
        <w:rPr>
          <w:rFonts w:asciiTheme="minorEastAsia" w:eastAsiaTheme="minorEastAsia" w:hAnsiTheme="minorEastAsia"/>
          <w:sz w:val="24"/>
          <w:szCs w:val="24"/>
        </w:rPr>
      </w:pPr>
      <w:r w:rsidRPr="00934C2D">
        <w:rPr>
          <w:rFonts w:asciiTheme="minorEastAsia" w:eastAsiaTheme="minorEastAsia" w:hAnsiTheme="minorEastAsia" w:hint="eastAsia"/>
          <w:sz w:val="24"/>
          <w:szCs w:val="24"/>
        </w:rPr>
        <w:t>云之龙咨询集团有限公司</w:t>
      </w:r>
      <w:r w:rsidRPr="00934C2D">
        <w:rPr>
          <w:rFonts w:asciiTheme="minorEastAsia" w:eastAsiaTheme="minorEastAsia" w:hAnsiTheme="minorEastAsia" w:cs="宋体" w:hint="eastAsia"/>
          <w:bCs/>
          <w:sz w:val="24"/>
          <w:szCs w:val="24"/>
        </w:rPr>
        <w:t>受</w:t>
      </w:r>
      <w:r w:rsidR="00972232" w:rsidRPr="00934C2D">
        <w:rPr>
          <w:rFonts w:asciiTheme="minorEastAsia" w:eastAsiaTheme="minorEastAsia" w:hAnsiTheme="minorEastAsia" w:hint="eastAsia"/>
          <w:sz w:val="24"/>
          <w:szCs w:val="24"/>
        </w:rPr>
        <w:t>柳州市中医医院（柳州市壮医医院）</w:t>
      </w:r>
      <w:r w:rsidRPr="00934C2D">
        <w:rPr>
          <w:rFonts w:asciiTheme="minorEastAsia" w:eastAsiaTheme="minorEastAsia" w:hAnsiTheme="minorEastAsia" w:cs="宋体" w:hint="eastAsia"/>
          <w:bCs/>
          <w:sz w:val="24"/>
          <w:szCs w:val="24"/>
        </w:rPr>
        <w:t>委托，根据《中华人民共和国政府采购法》等有关规定，于</w:t>
      </w:r>
      <w:r w:rsidRPr="00934C2D">
        <w:rPr>
          <w:rFonts w:asciiTheme="minorEastAsia" w:eastAsiaTheme="minorEastAsia" w:hAnsiTheme="minorEastAsia"/>
          <w:sz w:val="24"/>
          <w:szCs w:val="24"/>
        </w:rPr>
        <w:t>2021</w:t>
      </w:r>
      <w:r w:rsidRPr="00934C2D">
        <w:rPr>
          <w:rFonts w:asciiTheme="minorEastAsia" w:eastAsiaTheme="minorEastAsia" w:hAnsiTheme="minorEastAsia" w:cs="宋体" w:hint="eastAsia"/>
          <w:bCs/>
          <w:sz w:val="24"/>
          <w:szCs w:val="24"/>
        </w:rPr>
        <w:t>年</w:t>
      </w:r>
      <w:r w:rsidR="00972232" w:rsidRPr="00934C2D">
        <w:rPr>
          <w:rFonts w:asciiTheme="minorEastAsia" w:eastAsiaTheme="minorEastAsia" w:hAnsiTheme="minorEastAsia"/>
          <w:sz w:val="24"/>
          <w:szCs w:val="24"/>
        </w:rPr>
        <w:t>10</w:t>
      </w:r>
      <w:r w:rsidRPr="00934C2D">
        <w:rPr>
          <w:rFonts w:asciiTheme="minorEastAsia" w:eastAsiaTheme="minorEastAsia" w:hAnsiTheme="minorEastAsia" w:cs="宋体" w:hint="eastAsia"/>
          <w:bCs/>
          <w:sz w:val="24"/>
          <w:szCs w:val="24"/>
        </w:rPr>
        <w:t>月</w:t>
      </w:r>
      <w:r w:rsidR="00972232" w:rsidRPr="00934C2D">
        <w:rPr>
          <w:rFonts w:asciiTheme="minorEastAsia" w:eastAsiaTheme="minorEastAsia" w:hAnsiTheme="minorEastAsia"/>
          <w:sz w:val="24"/>
          <w:szCs w:val="24"/>
        </w:rPr>
        <w:t>19</w:t>
      </w:r>
      <w:r w:rsidRPr="00934C2D">
        <w:rPr>
          <w:rFonts w:asciiTheme="minorEastAsia" w:eastAsiaTheme="minorEastAsia" w:hAnsiTheme="minorEastAsia" w:cs="宋体" w:hint="eastAsia"/>
          <w:bCs/>
          <w:sz w:val="24"/>
          <w:szCs w:val="24"/>
        </w:rPr>
        <w:t>日就</w:t>
      </w:r>
      <w:r w:rsidR="00972232" w:rsidRPr="00934C2D">
        <w:rPr>
          <w:rFonts w:asciiTheme="minorEastAsia" w:eastAsiaTheme="minorEastAsia" w:hAnsiTheme="minorEastAsia" w:cs="宋体" w:hint="eastAsia"/>
          <w:bCs/>
          <w:sz w:val="24"/>
          <w:szCs w:val="24"/>
        </w:rPr>
        <w:t>科研试剂耗材采购</w:t>
      </w:r>
      <w:r w:rsidRPr="00934C2D">
        <w:rPr>
          <w:rFonts w:asciiTheme="minorEastAsia" w:eastAsiaTheme="minorEastAsia" w:hAnsiTheme="minorEastAsia" w:cs="宋体" w:hint="eastAsia"/>
          <w:bCs/>
          <w:sz w:val="24"/>
          <w:szCs w:val="24"/>
        </w:rPr>
        <w:t>项目采用公开招标方式进行采购，现就本次招标的结果公告如下：</w:t>
      </w:r>
    </w:p>
    <w:p w:rsidR="0025598C" w:rsidRPr="00934C2D" w:rsidRDefault="0025598C" w:rsidP="00EC469E">
      <w:pPr>
        <w:spacing w:line="360" w:lineRule="auto"/>
        <w:ind w:firstLineChars="200" w:firstLine="480"/>
        <w:rPr>
          <w:rFonts w:asciiTheme="minorEastAsia" w:eastAsiaTheme="minorEastAsia" w:hAnsiTheme="minorEastAsia" w:cs="宋体"/>
          <w:bCs/>
          <w:sz w:val="24"/>
          <w:szCs w:val="24"/>
        </w:rPr>
      </w:pPr>
      <w:r w:rsidRPr="00934C2D">
        <w:rPr>
          <w:rFonts w:asciiTheme="minorEastAsia" w:eastAsiaTheme="minorEastAsia" w:hAnsiTheme="minorEastAsia" w:cs="宋体" w:hint="eastAsia"/>
          <w:bCs/>
          <w:sz w:val="24"/>
          <w:szCs w:val="24"/>
        </w:rPr>
        <w:t>一、采购项目名称及编号：</w:t>
      </w:r>
      <w:r w:rsidR="00972232" w:rsidRPr="00934C2D">
        <w:rPr>
          <w:rFonts w:asciiTheme="minorEastAsia" w:eastAsiaTheme="minorEastAsia" w:hAnsiTheme="minorEastAsia" w:hint="eastAsia"/>
          <w:sz w:val="24"/>
          <w:szCs w:val="24"/>
        </w:rPr>
        <w:t>科研试剂耗材采购（LZZC2021-G1-000613-YZLZ）</w:t>
      </w:r>
    </w:p>
    <w:p w:rsidR="0025598C" w:rsidRPr="00934C2D" w:rsidRDefault="0025598C" w:rsidP="00EC469E">
      <w:pPr>
        <w:spacing w:line="360" w:lineRule="auto"/>
        <w:ind w:firstLineChars="200" w:firstLine="480"/>
        <w:rPr>
          <w:rFonts w:asciiTheme="minorEastAsia" w:eastAsiaTheme="minorEastAsia" w:hAnsiTheme="minorEastAsia" w:cs="宋体"/>
          <w:bCs/>
          <w:sz w:val="24"/>
          <w:szCs w:val="24"/>
        </w:rPr>
      </w:pPr>
      <w:r w:rsidRPr="00934C2D">
        <w:rPr>
          <w:rFonts w:asciiTheme="minorEastAsia" w:eastAsiaTheme="minorEastAsia" w:hAnsiTheme="minorEastAsia" w:cs="宋体" w:hint="eastAsia"/>
          <w:bCs/>
          <w:sz w:val="24"/>
          <w:szCs w:val="24"/>
        </w:rPr>
        <w:t>二、采购项目简要说明：</w:t>
      </w:r>
      <w:r w:rsidRPr="00934C2D">
        <w:rPr>
          <w:rFonts w:asciiTheme="minorEastAsia" w:eastAsiaTheme="minorEastAsia" w:hAnsiTheme="minorEastAsia" w:hint="eastAsia"/>
          <w:sz w:val="24"/>
          <w:szCs w:val="24"/>
        </w:rPr>
        <w:t>具体内容详见附件</w:t>
      </w:r>
      <w:r w:rsidR="00EC469E" w:rsidRPr="00934C2D">
        <w:rPr>
          <w:rFonts w:asciiTheme="minorEastAsia" w:eastAsiaTheme="minorEastAsia" w:hAnsiTheme="minorEastAsia" w:cs="宋体" w:hint="eastAsia"/>
          <w:bCs/>
          <w:sz w:val="24"/>
          <w:szCs w:val="24"/>
        </w:rPr>
        <w:t>公开招标文件</w:t>
      </w:r>
      <w:r w:rsidRPr="00934C2D">
        <w:rPr>
          <w:rFonts w:asciiTheme="minorEastAsia" w:eastAsiaTheme="minorEastAsia" w:hAnsiTheme="minorEastAsia" w:hint="eastAsia"/>
          <w:sz w:val="24"/>
          <w:szCs w:val="24"/>
        </w:rPr>
        <w:t>。</w:t>
      </w:r>
    </w:p>
    <w:p w:rsidR="0025598C" w:rsidRPr="00934C2D" w:rsidRDefault="0025598C" w:rsidP="00EC469E">
      <w:pPr>
        <w:spacing w:line="360" w:lineRule="auto"/>
        <w:ind w:firstLineChars="200" w:firstLine="480"/>
        <w:rPr>
          <w:rFonts w:asciiTheme="minorEastAsia" w:eastAsiaTheme="minorEastAsia" w:hAnsiTheme="minorEastAsia" w:cs="宋体"/>
          <w:bCs/>
          <w:sz w:val="24"/>
          <w:szCs w:val="24"/>
        </w:rPr>
      </w:pPr>
      <w:r w:rsidRPr="00934C2D">
        <w:rPr>
          <w:rFonts w:asciiTheme="minorEastAsia" w:eastAsiaTheme="minorEastAsia" w:hAnsiTheme="minorEastAsia" w:cs="宋体" w:hint="eastAsia"/>
          <w:bCs/>
          <w:sz w:val="24"/>
          <w:szCs w:val="24"/>
        </w:rPr>
        <w:t>数量及简要技术要求:</w:t>
      </w:r>
      <w:r w:rsidR="00EC469E" w:rsidRPr="00934C2D">
        <w:rPr>
          <w:rFonts w:asciiTheme="minorEastAsia" w:eastAsiaTheme="minorEastAsia" w:hAnsiTheme="minorEastAsia" w:hint="eastAsia"/>
          <w:sz w:val="24"/>
          <w:szCs w:val="24"/>
        </w:rPr>
        <w:t>具体内容详见附件</w:t>
      </w:r>
      <w:r w:rsidR="00EC469E" w:rsidRPr="00934C2D">
        <w:rPr>
          <w:rFonts w:asciiTheme="minorEastAsia" w:eastAsiaTheme="minorEastAsia" w:hAnsiTheme="minorEastAsia" w:cs="宋体" w:hint="eastAsia"/>
          <w:bCs/>
          <w:sz w:val="24"/>
          <w:szCs w:val="24"/>
        </w:rPr>
        <w:t>公开招标文件</w:t>
      </w:r>
      <w:r w:rsidR="00EC469E" w:rsidRPr="00934C2D">
        <w:rPr>
          <w:rFonts w:asciiTheme="minorEastAsia" w:eastAsiaTheme="minorEastAsia" w:hAnsiTheme="minorEastAsia" w:hint="eastAsia"/>
          <w:sz w:val="24"/>
          <w:szCs w:val="24"/>
        </w:rPr>
        <w:t>。</w:t>
      </w:r>
    </w:p>
    <w:p w:rsidR="0025598C" w:rsidRPr="00934C2D" w:rsidRDefault="0025598C" w:rsidP="00EC469E">
      <w:pPr>
        <w:spacing w:line="360" w:lineRule="auto"/>
        <w:ind w:firstLineChars="200" w:firstLine="480"/>
        <w:rPr>
          <w:rFonts w:asciiTheme="minorEastAsia" w:eastAsiaTheme="minorEastAsia" w:hAnsiTheme="minorEastAsia" w:cs="宋体"/>
          <w:bCs/>
          <w:sz w:val="24"/>
          <w:szCs w:val="24"/>
        </w:rPr>
      </w:pPr>
      <w:r w:rsidRPr="00934C2D">
        <w:rPr>
          <w:rFonts w:asciiTheme="minorEastAsia" w:eastAsiaTheme="minorEastAsia" w:hAnsiTheme="minorEastAsia" w:cs="宋体" w:hint="eastAsia"/>
          <w:bCs/>
          <w:sz w:val="24"/>
          <w:szCs w:val="24"/>
        </w:rPr>
        <w:t>三、公告媒体：</w:t>
      </w:r>
    </w:p>
    <w:p w:rsidR="0025598C" w:rsidRPr="00934C2D" w:rsidRDefault="0025598C" w:rsidP="00EC469E">
      <w:pPr>
        <w:spacing w:line="360" w:lineRule="auto"/>
        <w:ind w:firstLineChars="200" w:firstLine="480"/>
        <w:rPr>
          <w:rFonts w:asciiTheme="minorEastAsia" w:eastAsiaTheme="minorEastAsia" w:hAnsiTheme="minorEastAsia" w:cs="宋体"/>
          <w:bCs/>
          <w:sz w:val="24"/>
          <w:szCs w:val="24"/>
        </w:rPr>
      </w:pPr>
      <w:r w:rsidRPr="00934C2D">
        <w:rPr>
          <w:rFonts w:asciiTheme="minorEastAsia" w:eastAsiaTheme="minorEastAsia" w:hAnsiTheme="minorEastAsia" w:cs="宋体" w:hint="eastAsia"/>
          <w:bCs/>
          <w:sz w:val="24"/>
          <w:szCs w:val="24"/>
        </w:rPr>
        <w:t>www.ccgp.gov.cn（中国政府采购网）、zfcg.gxzf.gov.cn（广西壮族自治区政府采购网）、zfcg.lzscz.liuzhou.gov.cn（广西柳州政府采购网）、ggzy.liuzhou.gov.cn（广西柳州公共资源交易服务中心网）</w:t>
      </w:r>
    </w:p>
    <w:p w:rsidR="0025598C" w:rsidRPr="00934C2D" w:rsidRDefault="0025598C" w:rsidP="00EC469E">
      <w:pPr>
        <w:spacing w:line="360" w:lineRule="auto"/>
        <w:ind w:firstLineChars="200" w:firstLine="480"/>
        <w:rPr>
          <w:rFonts w:asciiTheme="minorEastAsia" w:eastAsiaTheme="minorEastAsia" w:hAnsiTheme="minorEastAsia" w:cs="宋体"/>
          <w:bCs/>
          <w:sz w:val="24"/>
          <w:szCs w:val="24"/>
        </w:rPr>
      </w:pPr>
      <w:r w:rsidRPr="00934C2D">
        <w:rPr>
          <w:rFonts w:asciiTheme="minorEastAsia" w:eastAsiaTheme="minorEastAsia" w:hAnsiTheme="minorEastAsia" w:cs="宋体" w:hint="eastAsia"/>
          <w:bCs/>
          <w:sz w:val="24"/>
          <w:szCs w:val="24"/>
        </w:rPr>
        <w:t>四、评标日期：</w:t>
      </w:r>
      <w:r w:rsidRPr="00934C2D">
        <w:rPr>
          <w:rFonts w:asciiTheme="minorEastAsia" w:eastAsiaTheme="minorEastAsia" w:hAnsiTheme="minorEastAsia"/>
          <w:sz w:val="24"/>
          <w:szCs w:val="24"/>
        </w:rPr>
        <w:t>2021</w:t>
      </w:r>
      <w:r w:rsidRPr="00934C2D">
        <w:rPr>
          <w:rFonts w:asciiTheme="minorEastAsia" w:eastAsiaTheme="minorEastAsia" w:hAnsiTheme="minorEastAsia" w:cs="宋体" w:hint="eastAsia"/>
          <w:bCs/>
          <w:sz w:val="24"/>
          <w:szCs w:val="24"/>
        </w:rPr>
        <w:t>年</w:t>
      </w:r>
      <w:r w:rsidR="00934C2D" w:rsidRPr="00934C2D">
        <w:rPr>
          <w:rFonts w:asciiTheme="minorEastAsia" w:eastAsiaTheme="minorEastAsia" w:hAnsiTheme="minorEastAsia" w:cs="宋体"/>
          <w:bCs/>
          <w:sz w:val="24"/>
          <w:szCs w:val="24"/>
        </w:rPr>
        <w:t>10</w:t>
      </w:r>
      <w:r w:rsidRPr="00934C2D">
        <w:rPr>
          <w:rFonts w:asciiTheme="minorEastAsia" w:eastAsiaTheme="minorEastAsia" w:hAnsiTheme="minorEastAsia" w:cs="宋体" w:hint="eastAsia"/>
          <w:bCs/>
          <w:sz w:val="24"/>
          <w:szCs w:val="24"/>
        </w:rPr>
        <w:t>月</w:t>
      </w:r>
      <w:r w:rsidR="00934C2D" w:rsidRPr="00934C2D">
        <w:rPr>
          <w:rFonts w:asciiTheme="minorEastAsia" w:eastAsiaTheme="minorEastAsia" w:hAnsiTheme="minorEastAsia"/>
          <w:sz w:val="24"/>
          <w:szCs w:val="24"/>
        </w:rPr>
        <w:t>19</w:t>
      </w:r>
      <w:r w:rsidRPr="00934C2D">
        <w:rPr>
          <w:rFonts w:asciiTheme="minorEastAsia" w:eastAsiaTheme="minorEastAsia" w:hAnsiTheme="minorEastAsia" w:cs="宋体" w:hint="eastAsia"/>
          <w:bCs/>
          <w:sz w:val="24"/>
          <w:szCs w:val="24"/>
        </w:rPr>
        <w:t>日</w:t>
      </w:r>
    </w:p>
    <w:p w:rsidR="0025598C" w:rsidRPr="00934C2D" w:rsidRDefault="0025598C" w:rsidP="00EC469E">
      <w:pPr>
        <w:spacing w:line="360" w:lineRule="auto"/>
        <w:ind w:firstLineChars="200" w:firstLine="480"/>
        <w:rPr>
          <w:rFonts w:asciiTheme="minorEastAsia" w:eastAsiaTheme="minorEastAsia" w:hAnsiTheme="minorEastAsia" w:cs="宋体"/>
          <w:bCs/>
          <w:sz w:val="24"/>
          <w:szCs w:val="24"/>
        </w:rPr>
      </w:pPr>
      <w:r w:rsidRPr="00934C2D">
        <w:rPr>
          <w:rFonts w:asciiTheme="minorEastAsia" w:eastAsiaTheme="minorEastAsia" w:hAnsiTheme="minorEastAsia" w:cs="宋体" w:hint="eastAsia"/>
          <w:bCs/>
          <w:sz w:val="24"/>
          <w:szCs w:val="24"/>
        </w:rPr>
        <w:t>评标地点：</w:t>
      </w:r>
      <w:r w:rsidRPr="00934C2D">
        <w:rPr>
          <w:rFonts w:asciiTheme="minorEastAsia" w:eastAsiaTheme="minorEastAsia" w:hAnsiTheme="minorEastAsia" w:hint="eastAsia"/>
          <w:sz w:val="24"/>
          <w:szCs w:val="24"/>
        </w:rPr>
        <w:t>柳州市公共资源交易中心（柳州市新柳大道115号柳州国际会展中心会议中心）</w:t>
      </w:r>
    </w:p>
    <w:p w:rsidR="00934C2D" w:rsidRPr="00934C2D" w:rsidRDefault="0025598C" w:rsidP="00EC469E">
      <w:pPr>
        <w:spacing w:line="360" w:lineRule="auto"/>
        <w:ind w:firstLineChars="200" w:firstLine="480"/>
        <w:rPr>
          <w:rFonts w:asciiTheme="minorEastAsia" w:eastAsiaTheme="minorEastAsia" w:hAnsiTheme="minorEastAsia" w:cs="宋体"/>
          <w:bCs/>
          <w:sz w:val="24"/>
          <w:szCs w:val="24"/>
        </w:rPr>
      </w:pPr>
      <w:r w:rsidRPr="00934C2D">
        <w:rPr>
          <w:rFonts w:asciiTheme="minorEastAsia" w:eastAsiaTheme="minorEastAsia" w:hAnsiTheme="minorEastAsia" w:cs="宋体" w:hint="eastAsia"/>
          <w:bCs/>
          <w:sz w:val="24"/>
          <w:szCs w:val="24"/>
        </w:rPr>
        <w:t>五、废标的原因：</w:t>
      </w:r>
    </w:p>
    <w:p w:rsidR="0025598C" w:rsidRPr="00934C2D" w:rsidRDefault="00934C2D" w:rsidP="00EC469E">
      <w:pPr>
        <w:spacing w:line="360" w:lineRule="auto"/>
        <w:ind w:firstLineChars="200" w:firstLine="480"/>
        <w:rPr>
          <w:rFonts w:asciiTheme="minorEastAsia" w:eastAsiaTheme="minorEastAsia" w:hAnsiTheme="minorEastAsia" w:cs="宋体"/>
          <w:bCs/>
          <w:sz w:val="24"/>
          <w:szCs w:val="24"/>
        </w:rPr>
      </w:pPr>
      <w:r w:rsidRPr="00934C2D">
        <w:rPr>
          <w:rFonts w:asciiTheme="minorEastAsia" w:eastAsiaTheme="minorEastAsia" w:hAnsiTheme="minorEastAsia" w:cs="宋体" w:hint="eastAsia"/>
          <w:bCs/>
          <w:sz w:val="24"/>
          <w:szCs w:val="24"/>
        </w:rPr>
        <w:t>因</w:t>
      </w:r>
      <w:r w:rsidRPr="00934C2D">
        <w:rPr>
          <w:rFonts w:asciiTheme="minorEastAsia" w:eastAsiaTheme="minorEastAsia" w:hAnsiTheme="minorEastAsia" w:hint="eastAsia"/>
          <w:sz w:val="24"/>
          <w:szCs w:val="24"/>
        </w:rPr>
        <w:t>至提交投标文件截止时间止，提交投标文件投标人不足三家，依据《中华人民共和国政府采购法》第三十六条规定，予以废标。</w:t>
      </w:r>
    </w:p>
    <w:p w:rsidR="0025598C" w:rsidRPr="00934C2D" w:rsidRDefault="0025598C" w:rsidP="00EC469E">
      <w:pPr>
        <w:spacing w:line="360" w:lineRule="auto"/>
        <w:ind w:firstLineChars="200" w:firstLine="480"/>
        <w:rPr>
          <w:rFonts w:asciiTheme="minorEastAsia" w:eastAsiaTheme="minorEastAsia" w:hAnsiTheme="minorEastAsia" w:cs="宋体"/>
          <w:b/>
          <w:sz w:val="24"/>
          <w:szCs w:val="24"/>
        </w:rPr>
      </w:pPr>
      <w:bookmarkStart w:id="0" w:name="_Toc44405650"/>
      <w:r w:rsidRPr="00934C2D">
        <w:rPr>
          <w:rFonts w:asciiTheme="minorEastAsia" w:eastAsiaTheme="minorEastAsia" w:hAnsiTheme="minorEastAsia" w:cs="宋体" w:hint="eastAsia"/>
          <w:sz w:val="24"/>
          <w:szCs w:val="24"/>
        </w:rPr>
        <w:t>六、凡对本次公告内容提出询问，请按以下方式联系。</w:t>
      </w:r>
      <w:bookmarkEnd w:id="0"/>
    </w:p>
    <w:p w:rsidR="0025598C" w:rsidRPr="00934C2D" w:rsidRDefault="0025598C" w:rsidP="00EC469E">
      <w:pPr>
        <w:pStyle w:val="2"/>
        <w:spacing w:line="360" w:lineRule="auto"/>
        <w:ind w:leftChars="-32" w:left="-67" w:firstLineChars="200" w:firstLine="480"/>
        <w:rPr>
          <w:rFonts w:asciiTheme="minorEastAsia" w:eastAsiaTheme="minorEastAsia" w:hAnsiTheme="minorEastAsia" w:cs="宋体"/>
          <w:b w:val="0"/>
          <w:sz w:val="24"/>
          <w:szCs w:val="24"/>
        </w:rPr>
      </w:pPr>
      <w:bookmarkStart w:id="1" w:name="_Toc44405651"/>
      <w:r w:rsidRPr="00934C2D">
        <w:rPr>
          <w:rFonts w:asciiTheme="minorEastAsia" w:eastAsiaTheme="minorEastAsia" w:hAnsiTheme="minorEastAsia" w:cs="宋体" w:hint="eastAsia"/>
          <w:b w:val="0"/>
          <w:sz w:val="24"/>
          <w:szCs w:val="24"/>
        </w:rPr>
        <w:t>1.采购人信息</w:t>
      </w:r>
      <w:bookmarkEnd w:id="1"/>
    </w:p>
    <w:p w:rsidR="00D56A09" w:rsidRPr="00934C2D" w:rsidRDefault="00D56A09" w:rsidP="001176CE">
      <w:pPr>
        <w:spacing w:line="360" w:lineRule="auto"/>
        <w:ind w:firstLineChars="200" w:firstLine="480"/>
        <w:rPr>
          <w:rFonts w:asciiTheme="minorEastAsia" w:eastAsiaTheme="minorEastAsia" w:hAnsiTheme="minorEastAsia" w:cs="宋体"/>
          <w:bCs/>
          <w:sz w:val="24"/>
          <w:szCs w:val="24"/>
        </w:rPr>
      </w:pPr>
      <w:r w:rsidRPr="00934C2D">
        <w:rPr>
          <w:rFonts w:asciiTheme="minorEastAsia" w:eastAsiaTheme="minorEastAsia" w:hAnsiTheme="minorEastAsia" w:cs="宋体" w:hint="eastAsia"/>
          <w:bCs/>
          <w:sz w:val="24"/>
          <w:szCs w:val="24"/>
        </w:rPr>
        <w:t>名    称：柳州市中医医院（柳州市壮医医院）</w:t>
      </w:r>
    </w:p>
    <w:p w:rsidR="00D56A09" w:rsidRPr="00934C2D" w:rsidRDefault="00D56A09" w:rsidP="001176CE">
      <w:pPr>
        <w:spacing w:line="360" w:lineRule="auto"/>
        <w:ind w:firstLineChars="200" w:firstLine="480"/>
        <w:rPr>
          <w:rFonts w:asciiTheme="minorEastAsia" w:eastAsiaTheme="minorEastAsia" w:hAnsiTheme="minorEastAsia" w:cs="宋体"/>
          <w:bCs/>
          <w:sz w:val="24"/>
          <w:szCs w:val="24"/>
        </w:rPr>
      </w:pPr>
      <w:r w:rsidRPr="00934C2D">
        <w:rPr>
          <w:rFonts w:asciiTheme="minorEastAsia" w:eastAsiaTheme="minorEastAsia" w:hAnsiTheme="minorEastAsia" w:cs="宋体" w:hint="eastAsia"/>
          <w:bCs/>
          <w:sz w:val="24"/>
          <w:szCs w:val="24"/>
        </w:rPr>
        <w:t>地    址：广西柳州市东环大道延长线东侧红葫路6号</w:t>
      </w:r>
    </w:p>
    <w:p w:rsidR="00D56A09" w:rsidRPr="00934C2D" w:rsidRDefault="00D56A09" w:rsidP="001176CE">
      <w:pPr>
        <w:spacing w:line="360" w:lineRule="auto"/>
        <w:ind w:firstLineChars="200" w:firstLine="480"/>
        <w:rPr>
          <w:rFonts w:asciiTheme="minorEastAsia" w:eastAsiaTheme="minorEastAsia" w:hAnsiTheme="minorEastAsia" w:cs="宋体"/>
          <w:bCs/>
          <w:sz w:val="24"/>
          <w:szCs w:val="24"/>
        </w:rPr>
      </w:pPr>
      <w:r w:rsidRPr="00934C2D">
        <w:rPr>
          <w:rFonts w:asciiTheme="minorEastAsia" w:eastAsiaTheme="minorEastAsia" w:hAnsiTheme="minorEastAsia" w:cs="宋体" w:hint="eastAsia"/>
          <w:bCs/>
          <w:sz w:val="24"/>
          <w:szCs w:val="24"/>
        </w:rPr>
        <w:t>项目联系人：陆瑜萍</w:t>
      </w:r>
    </w:p>
    <w:p w:rsidR="0025598C" w:rsidRPr="00934C2D" w:rsidRDefault="00D56A09" w:rsidP="001176CE">
      <w:pPr>
        <w:spacing w:line="360" w:lineRule="auto"/>
        <w:ind w:firstLineChars="200" w:firstLine="480"/>
        <w:rPr>
          <w:rFonts w:asciiTheme="minorEastAsia" w:eastAsiaTheme="minorEastAsia" w:hAnsiTheme="minorEastAsia" w:cs="宋体"/>
          <w:bCs/>
          <w:sz w:val="24"/>
          <w:szCs w:val="24"/>
        </w:rPr>
      </w:pPr>
      <w:r w:rsidRPr="00934C2D">
        <w:rPr>
          <w:rFonts w:asciiTheme="minorEastAsia" w:eastAsiaTheme="minorEastAsia" w:hAnsiTheme="minorEastAsia" w:cs="宋体" w:hint="eastAsia"/>
          <w:bCs/>
          <w:sz w:val="24"/>
          <w:szCs w:val="24"/>
        </w:rPr>
        <w:t>联系方式：0772-3357423</w:t>
      </w:r>
    </w:p>
    <w:p w:rsidR="0025598C" w:rsidRPr="00934C2D" w:rsidRDefault="0025598C" w:rsidP="00EC469E">
      <w:pPr>
        <w:pStyle w:val="2"/>
        <w:spacing w:line="360" w:lineRule="auto"/>
        <w:ind w:leftChars="-32" w:left="-67" w:firstLineChars="200" w:firstLine="480"/>
        <w:rPr>
          <w:rFonts w:asciiTheme="minorEastAsia" w:eastAsiaTheme="minorEastAsia" w:hAnsiTheme="minorEastAsia" w:cs="宋体"/>
          <w:b w:val="0"/>
          <w:sz w:val="24"/>
          <w:szCs w:val="24"/>
        </w:rPr>
      </w:pPr>
      <w:bookmarkStart w:id="2" w:name="_Toc44405652"/>
      <w:r w:rsidRPr="00934C2D">
        <w:rPr>
          <w:rFonts w:asciiTheme="minorEastAsia" w:eastAsiaTheme="minorEastAsia" w:hAnsiTheme="minorEastAsia" w:cs="宋体" w:hint="eastAsia"/>
          <w:b w:val="0"/>
          <w:sz w:val="24"/>
          <w:szCs w:val="24"/>
        </w:rPr>
        <w:t>2</w:t>
      </w:r>
      <w:r w:rsidRPr="00934C2D">
        <w:rPr>
          <w:rFonts w:asciiTheme="minorEastAsia" w:eastAsiaTheme="minorEastAsia" w:hAnsiTheme="minorEastAsia" w:cs="宋体"/>
          <w:b w:val="0"/>
          <w:sz w:val="24"/>
          <w:szCs w:val="24"/>
        </w:rPr>
        <w:t>.</w:t>
      </w:r>
      <w:r w:rsidRPr="00934C2D">
        <w:rPr>
          <w:rFonts w:asciiTheme="minorEastAsia" w:eastAsiaTheme="minorEastAsia" w:hAnsiTheme="minorEastAsia" w:cs="宋体" w:hint="eastAsia"/>
          <w:b w:val="0"/>
          <w:sz w:val="24"/>
          <w:szCs w:val="24"/>
        </w:rPr>
        <w:t>采购代理机构信息</w:t>
      </w:r>
      <w:bookmarkEnd w:id="2"/>
    </w:p>
    <w:p w:rsidR="0025598C" w:rsidRPr="00934C2D" w:rsidRDefault="0025598C" w:rsidP="00EC469E">
      <w:pPr>
        <w:spacing w:line="360" w:lineRule="auto"/>
        <w:ind w:firstLineChars="200" w:firstLine="480"/>
        <w:rPr>
          <w:rFonts w:asciiTheme="minorEastAsia" w:eastAsiaTheme="minorEastAsia" w:hAnsiTheme="minorEastAsia" w:cs="宋体"/>
          <w:bCs/>
          <w:sz w:val="24"/>
          <w:szCs w:val="24"/>
        </w:rPr>
      </w:pPr>
      <w:r w:rsidRPr="00934C2D">
        <w:rPr>
          <w:rFonts w:asciiTheme="minorEastAsia" w:eastAsiaTheme="minorEastAsia" w:hAnsiTheme="minorEastAsia" w:cs="宋体" w:hint="eastAsia"/>
          <w:bCs/>
          <w:sz w:val="24"/>
          <w:szCs w:val="24"/>
        </w:rPr>
        <w:t>名    称：</w:t>
      </w:r>
      <w:r w:rsidR="00EC469E" w:rsidRPr="00934C2D">
        <w:rPr>
          <w:rFonts w:asciiTheme="minorEastAsia" w:eastAsiaTheme="minorEastAsia" w:hAnsiTheme="minorEastAsia" w:hint="eastAsia"/>
          <w:sz w:val="24"/>
          <w:szCs w:val="24"/>
        </w:rPr>
        <w:t>云之龙咨询集团有限公司</w:t>
      </w:r>
    </w:p>
    <w:p w:rsidR="00EC469E" w:rsidRPr="00934C2D" w:rsidRDefault="0025598C" w:rsidP="00EC469E">
      <w:pPr>
        <w:spacing w:line="360" w:lineRule="auto"/>
        <w:ind w:firstLineChars="200" w:firstLine="480"/>
        <w:rPr>
          <w:rFonts w:asciiTheme="minorEastAsia" w:eastAsiaTheme="minorEastAsia" w:hAnsiTheme="minorEastAsia"/>
          <w:sz w:val="24"/>
          <w:szCs w:val="24"/>
        </w:rPr>
      </w:pPr>
      <w:r w:rsidRPr="00934C2D">
        <w:rPr>
          <w:rFonts w:asciiTheme="minorEastAsia" w:eastAsiaTheme="minorEastAsia" w:hAnsiTheme="minorEastAsia" w:cs="宋体" w:hint="eastAsia"/>
          <w:bCs/>
          <w:sz w:val="24"/>
          <w:szCs w:val="24"/>
        </w:rPr>
        <w:t>地    址：</w:t>
      </w:r>
      <w:r w:rsidR="00EC469E" w:rsidRPr="00934C2D">
        <w:rPr>
          <w:rFonts w:asciiTheme="minorEastAsia" w:eastAsiaTheme="minorEastAsia" w:hAnsiTheme="minorEastAsia" w:hint="eastAsia"/>
          <w:sz w:val="24"/>
          <w:szCs w:val="24"/>
        </w:rPr>
        <w:t xml:space="preserve">柳州市滨江东路16号金沙角三区二层211-218室   </w:t>
      </w:r>
    </w:p>
    <w:p w:rsidR="0025598C" w:rsidRPr="00934C2D" w:rsidRDefault="0025598C" w:rsidP="00EC469E">
      <w:pPr>
        <w:spacing w:line="360" w:lineRule="auto"/>
        <w:ind w:firstLineChars="200" w:firstLine="480"/>
        <w:rPr>
          <w:rFonts w:asciiTheme="minorEastAsia" w:eastAsiaTheme="minorEastAsia" w:hAnsiTheme="minorEastAsia" w:cs="宋体"/>
          <w:bCs/>
          <w:sz w:val="24"/>
          <w:szCs w:val="24"/>
        </w:rPr>
      </w:pPr>
      <w:r w:rsidRPr="00934C2D">
        <w:rPr>
          <w:rFonts w:asciiTheme="minorEastAsia" w:eastAsiaTheme="minorEastAsia" w:hAnsiTheme="minorEastAsia" w:cs="宋体" w:hint="eastAsia"/>
          <w:bCs/>
          <w:sz w:val="24"/>
          <w:szCs w:val="24"/>
        </w:rPr>
        <w:lastRenderedPageBreak/>
        <w:t>联系方式：</w:t>
      </w:r>
      <w:r w:rsidR="00145DE6" w:rsidRPr="00145DE6">
        <w:rPr>
          <w:rFonts w:asciiTheme="minorEastAsia" w:eastAsiaTheme="minorEastAsia" w:hAnsiTheme="minorEastAsia" w:cs="宋体"/>
          <w:bCs/>
          <w:sz w:val="24"/>
          <w:szCs w:val="24"/>
        </w:rPr>
        <w:t>0772-3310669</w:t>
      </w:r>
    </w:p>
    <w:p w:rsidR="0025598C" w:rsidRPr="00934C2D" w:rsidRDefault="0025598C" w:rsidP="00EC469E">
      <w:pPr>
        <w:pStyle w:val="2"/>
        <w:spacing w:line="360" w:lineRule="auto"/>
        <w:ind w:leftChars="-32" w:left="-67" w:firstLineChars="200" w:firstLine="480"/>
        <w:rPr>
          <w:rFonts w:asciiTheme="minorEastAsia" w:eastAsiaTheme="minorEastAsia" w:hAnsiTheme="minorEastAsia" w:cs="宋体"/>
          <w:b w:val="0"/>
          <w:sz w:val="24"/>
          <w:szCs w:val="24"/>
        </w:rPr>
      </w:pPr>
      <w:bookmarkStart w:id="3" w:name="_Toc44405653"/>
      <w:r w:rsidRPr="00934C2D">
        <w:rPr>
          <w:rFonts w:asciiTheme="minorEastAsia" w:eastAsiaTheme="minorEastAsia" w:hAnsiTheme="minorEastAsia" w:cs="宋体" w:hint="eastAsia"/>
          <w:b w:val="0"/>
          <w:sz w:val="24"/>
          <w:szCs w:val="24"/>
        </w:rPr>
        <w:t>3.项目联系方式</w:t>
      </w:r>
      <w:bookmarkStart w:id="4" w:name="_GoBack"/>
      <w:bookmarkEnd w:id="3"/>
      <w:bookmarkEnd w:id="4"/>
    </w:p>
    <w:p w:rsidR="0025598C" w:rsidRPr="00934C2D" w:rsidRDefault="0025598C" w:rsidP="00EC469E">
      <w:pPr>
        <w:pStyle w:val="a5"/>
        <w:spacing w:line="360" w:lineRule="auto"/>
        <w:ind w:firstLineChars="200" w:firstLine="480"/>
        <w:rPr>
          <w:rFonts w:asciiTheme="minorEastAsia" w:hAnsiTheme="minorEastAsia" w:cs="宋体"/>
          <w:bCs/>
          <w:sz w:val="24"/>
          <w:szCs w:val="24"/>
        </w:rPr>
      </w:pPr>
      <w:r w:rsidRPr="00934C2D">
        <w:rPr>
          <w:rFonts w:asciiTheme="minorEastAsia" w:hAnsiTheme="minorEastAsia" w:cs="宋体" w:hint="eastAsia"/>
          <w:bCs/>
          <w:sz w:val="24"/>
          <w:szCs w:val="24"/>
        </w:rPr>
        <w:t>项目联系人：</w:t>
      </w:r>
      <w:r w:rsidR="00145DE6" w:rsidRPr="00145DE6">
        <w:rPr>
          <w:rFonts w:asciiTheme="minorEastAsia" w:hAnsiTheme="minorEastAsia" w:cs="宋体" w:hint="eastAsia"/>
          <w:bCs/>
          <w:sz w:val="24"/>
          <w:szCs w:val="24"/>
        </w:rPr>
        <w:t>阮欣竹、兰宗迪</w:t>
      </w:r>
    </w:p>
    <w:p w:rsidR="00EC469E" w:rsidRPr="00934C2D" w:rsidRDefault="0025598C" w:rsidP="00EC469E">
      <w:pPr>
        <w:spacing w:line="360" w:lineRule="auto"/>
        <w:ind w:firstLineChars="200" w:firstLine="480"/>
        <w:rPr>
          <w:rFonts w:asciiTheme="minorEastAsia" w:eastAsiaTheme="minorEastAsia" w:hAnsiTheme="minorEastAsia"/>
          <w:sz w:val="24"/>
          <w:szCs w:val="24"/>
        </w:rPr>
      </w:pPr>
      <w:r w:rsidRPr="00934C2D">
        <w:rPr>
          <w:rFonts w:asciiTheme="minorEastAsia" w:eastAsiaTheme="minorEastAsia" w:hAnsiTheme="minorEastAsia" w:cs="宋体" w:hint="eastAsia"/>
          <w:bCs/>
          <w:sz w:val="24"/>
          <w:szCs w:val="24"/>
        </w:rPr>
        <w:t>电　　 话：</w:t>
      </w:r>
      <w:r w:rsidR="00145DE6" w:rsidRPr="00145DE6">
        <w:rPr>
          <w:rFonts w:asciiTheme="minorEastAsia" w:eastAsiaTheme="minorEastAsia" w:hAnsiTheme="minorEastAsia"/>
          <w:sz w:val="24"/>
          <w:szCs w:val="24"/>
        </w:rPr>
        <w:t>0772-3310669</w:t>
      </w:r>
    </w:p>
    <w:p w:rsidR="00630B73" w:rsidRPr="00934C2D" w:rsidRDefault="00630B73" w:rsidP="00EC469E">
      <w:pPr>
        <w:spacing w:line="360" w:lineRule="auto"/>
        <w:ind w:firstLineChars="200" w:firstLine="480"/>
        <w:rPr>
          <w:rFonts w:asciiTheme="minorEastAsia" w:eastAsiaTheme="minorEastAsia" w:hAnsiTheme="minorEastAsia" w:cs="宋体"/>
          <w:bCs/>
          <w:sz w:val="24"/>
          <w:szCs w:val="24"/>
        </w:rPr>
      </w:pPr>
    </w:p>
    <w:p w:rsidR="0025598C" w:rsidRPr="00934C2D" w:rsidRDefault="0025598C" w:rsidP="00EC469E">
      <w:pPr>
        <w:spacing w:line="360" w:lineRule="auto"/>
        <w:ind w:firstLineChars="200" w:firstLine="480"/>
        <w:rPr>
          <w:rFonts w:asciiTheme="minorEastAsia" w:eastAsiaTheme="minorEastAsia" w:hAnsiTheme="minorEastAsia" w:cs="宋体"/>
          <w:bCs/>
          <w:sz w:val="24"/>
          <w:szCs w:val="24"/>
        </w:rPr>
      </w:pPr>
      <w:r w:rsidRPr="00934C2D">
        <w:rPr>
          <w:rFonts w:asciiTheme="minorEastAsia" w:eastAsiaTheme="minorEastAsia" w:hAnsiTheme="minorEastAsia" w:cs="宋体" w:hint="eastAsia"/>
          <w:bCs/>
          <w:sz w:val="24"/>
          <w:szCs w:val="24"/>
        </w:rPr>
        <w:t>七、废标结果公告期限：自公告发布之日起一个工作日。</w:t>
      </w:r>
    </w:p>
    <w:p w:rsidR="0025598C" w:rsidRPr="00934C2D" w:rsidRDefault="00117FAA" w:rsidP="00117FAA">
      <w:pPr>
        <w:pStyle w:val="a5"/>
        <w:spacing w:line="360" w:lineRule="auto"/>
        <w:ind w:firstLineChars="200" w:firstLine="480"/>
        <w:rPr>
          <w:rFonts w:asciiTheme="minorEastAsia" w:hAnsiTheme="minorEastAsia" w:cs="宋体"/>
          <w:bCs/>
          <w:sz w:val="24"/>
          <w:szCs w:val="24"/>
        </w:rPr>
      </w:pPr>
      <w:r w:rsidRPr="00934C2D">
        <w:rPr>
          <w:rFonts w:asciiTheme="minorEastAsia" w:hAnsiTheme="minorEastAsia" w:cs="宋体" w:hint="eastAsia"/>
          <w:bCs/>
          <w:sz w:val="24"/>
          <w:szCs w:val="24"/>
        </w:rPr>
        <w:t>投标人</w:t>
      </w:r>
      <w:r w:rsidR="0025598C" w:rsidRPr="00934C2D">
        <w:rPr>
          <w:rFonts w:asciiTheme="minorEastAsia" w:hAnsiTheme="minorEastAsia" w:cs="宋体" w:hint="eastAsia"/>
          <w:bCs/>
          <w:sz w:val="24"/>
          <w:szCs w:val="24"/>
        </w:rPr>
        <w:t>认为废标结果使自己的权益受到损害的，可以在废标结果公告期限届满之日起七个工作日内以书面形式向采购人</w:t>
      </w:r>
      <w:r w:rsidR="00934C2D" w:rsidRPr="00934C2D">
        <w:rPr>
          <w:rFonts w:asciiTheme="minorEastAsia" w:hAnsiTheme="minorEastAsia" w:hint="eastAsia"/>
          <w:sz w:val="24"/>
          <w:szCs w:val="24"/>
        </w:rPr>
        <w:t>柳州市中医医院（柳州市壮医医院）</w:t>
      </w:r>
      <w:r w:rsidR="0025598C" w:rsidRPr="00934C2D">
        <w:rPr>
          <w:rFonts w:asciiTheme="minorEastAsia" w:hAnsiTheme="minorEastAsia" w:cs="宋体" w:hint="eastAsia"/>
          <w:bCs/>
          <w:sz w:val="24"/>
          <w:szCs w:val="24"/>
        </w:rPr>
        <w:t>或受托代理机构</w:t>
      </w:r>
      <w:r w:rsidR="00EC469E" w:rsidRPr="00934C2D">
        <w:rPr>
          <w:rFonts w:asciiTheme="minorEastAsia" w:hAnsiTheme="minorEastAsia" w:hint="eastAsia"/>
          <w:sz w:val="24"/>
          <w:szCs w:val="24"/>
        </w:rPr>
        <w:t>云之龙咨询集团有限公司</w:t>
      </w:r>
      <w:r w:rsidR="0025598C" w:rsidRPr="00934C2D">
        <w:rPr>
          <w:rFonts w:asciiTheme="minorEastAsia" w:hAnsiTheme="minorEastAsia" w:cs="宋体" w:hint="eastAsia"/>
          <w:bCs/>
          <w:sz w:val="24"/>
          <w:szCs w:val="24"/>
        </w:rPr>
        <w:t>提出质疑，逾期将不再受理。</w:t>
      </w:r>
    </w:p>
    <w:p w:rsidR="0025598C" w:rsidRPr="00934C2D" w:rsidRDefault="0025598C" w:rsidP="00EC469E">
      <w:pPr>
        <w:spacing w:line="360" w:lineRule="auto"/>
        <w:rPr>
          <w:rFonts w:asciiTheme="minorEastAsia" w:eastAsiaTheme="minorEastAsia" w:hAnsiTheme="minorEastAsia" w:cs="宋体"/>
          <w:bCs/>
          <w:sz w:val="24"/>
          <w:szCs w:val="24"/>
        </w:rPr>
      </w:pPr>
    </w:p>
    <w:p w:rsidR="0025598C" w:rsidRPr="00934C2D" w:rsidRDefault="0025598C" w:rsidP="00934C2D">
      <w:pPr>
        <w:pStyle w:val="a5"/>
        <w:spacing w:line="360" w:lineRule="auto"/>
        <w:ind w:firstLineChars="200" w:firstLine="480"/>
        <w:rPr>
          <w:rFonts w:asciiTheme="minorEastAsia" w:hAnsiTheme="minorEastAsia" w:cs="宋体"/>
          <w:bCs/>
          <w:sz w:val="24"/>
          <w:szCs w:val="24"/>
        </w:rPr>
      </w:pPr>
      <w:r w:rsidRPr="00934C2D">
        <w:rPr>
          <w:rFonts w:asciiTheme="minorEastAsia" w:hAnsiTheme="minorEastAsia" w:cs="宋体" w:hint="eastAsia"/>
          <w:bCs/>
          <w:sz w:val="24"/>
          <w:szCs w:val="24"/>
        </w:rPr>
        <w:t>附：公开招标文件</w:t>
      </w:r>
    </w:p>
    <w:p w:rsidR="0025598C" w:rsidRPr="00934C2D" w:rsidRDefault="0025598C" w:rsidP="00EC469E">
      <w:pPr>
        <w:spacing w:line="360" w:lineRule="auto"/>
        <w:jc w:val="right"/>
        <w:rPr>
          <w:rFonts w:asciiTheme="minorEastAsia" w:eastAsiaTheme="minorEastAsia" w:hAnsiTheme="minorEastAsia"/>
          <w:sz w:val="24"/>
          <w:szCs w:val="24"/>
        </w:rPr>
      </w:pPr>
      <w:r w:rsidRPr="00934C2D">
        <w:rPr>
          <w:rFonts w:asciiTheme="minorEastAsia" w:eastAsiaTheme="minorEastAsia" w:hAnsiTheme="minorEastAsia" w:hint="eastAsia"/>
          <w:sz w:val="24"/>
          <w:szCs w:val="24"/>
        </w:rPr>
        <w:t>云之龙</w:t>
      </w:r>
      <w:r w:rsidR="00EC469E" w:rsidRPr="00934C2D">
        <w:rPr>
          <w:rFonts w:asciiTheme="minorEastAsia" w:eastAsiaTheme="minorEastAsia" w:hAnsiTheme="minorEastAsia" w:hint="eastAsia"/>
          <w:sz w:val="24"/>
          <w:szCs w:val="24"/>
        </w:rPr>
        <w:t>咨询</w:t>
      </w:r>
      <w:r w:rsidRPr="00934C2D">
        <w:rPr>
          <w:rFonts w:asciiTheme="minorEastAsia" w:eastAsiaTheme="minorEastAsia" w:hAnsiTheme="minorEastAsia" w:hint="eastAsia"/>
          <w:sz w:val="24"/>
          <w:szCs w:val="24"/>
        </w:rPr>
        <w:t>集团有限公司</w:t>
      </w:r>
    </w:p>
    <w:p w:rsidR="0025598C" w:rsidRPr="00117FAA" w:rsidRDefault="00EC469E" w:rsidP="00EC469E">
      <w:pPr>
        <w:spacing w:line="360" w:lineRule="auto"/>
        <w:ind w:firstLineChars="100" w:firstLine="240"/>
        <w:jc w:val="right"/>
        <w:rPr>
          <w:rFonts w:asciiTheme="minorEastAsia" w:eastAsiaTheme="minorEastAsia" w:hAnsiTheme="minorEastAsia"/>
          <w:sz w:val="24"/>
          <w:szCs w:val="24"/>
        </w:rPr>
      </w:pPr>
      <w:r w:rsidRPr="00934C2D">
        <w:rPr>
          <w:rFonts w:asciiTheme="minorEastAsia" w:eastAsiaTheme="minorEastAsia" w:hAnsiTheme="minorEastAsia"/>
          <w:sz w:val="24"/>
          <w:szCs w:val="24"/>
        </w:rPr>
        <w:t>2021</w:t>
      </w:r>
      <w:r w:rsidR="0025598C" w:rsidRPr="00934C2D">
        <w:rPr>
          <w:rFonts w:asciiTheme="minorEastAsia" w:eastAsiaTheme="minorEastAsia" w:hAnsiTheme="minorEastAsia" w:hint="eastAsia"/>
          <w:sz w:val="24"/>
          <w:szCs w:val="24"/>
        </w:rPr>
        <w:t>年</w:t>
      </w:r>
      <w:r w:rsidR="00934C2D" w:rsidRPr="00934C2D">
        <w:rPr>
          <w:rFonts w:asciiTheme="minorEastAsia" w:eastAsiaTheme="minorEastAsia" w:hAnsiTheme="minorEastAsia"/>
          <w:sz w:val="24"/>
          <w:szCs w:val="24"/>
        </w:rPr>
        <w:t>10</w:t>
      </w:r>
      <w:r w:rsidR="0025598C" w:rsidRPr="00934C2D">
        <w:rPr>
          <w:rFonts w:asciiTheme="minorEastAsia" w:eastAsiaTheme="minorEastAsia" w:hAnsiTheme="minorEastAsia" w:hint="eastAsia"/>
          <w:sz w:val="24"/>
          <w:szCs w:val="24"/>
        </w:rPr>
        <w:t>月</w:t>
      </w:r>
      <w:r w:rsidR="00934C2D" w:rsidRPr="00934C2D">
        <w:rPr>
          <w:rFonts w:asciiTheme="minorEastAsia" w:eastAsiaTheme="minorEastAsia" w:hAnsiTheme="minorEastAsia"/>
          <w:sz w:val="24"/>
          <w:szCs w:val="24"/>
        </w:rPr>
        <w:t>21</w:t>
      </w:r>
      <w:r w:rsidR="0025598C" w:rsidRPr="00934C2D">
        <w:rPr>
          <w:rFonts w:asciiTheme="minorEastAsia" w:eastAsiaTheme="minorEastAsia" w:hAnsiTheme="minorEastAsia" w:hint="eastAsia"/>
          <w:sz w:val="24"/>
          <w:szCs w:val="24"/>
        </w:rPr>
        <w:t>日</w:t>
      </w:r>
    </w:p>
    <w:p w:rsidR="00C3005A" w:rsidRDefault="00C3005A"/>
    <w:sectPr w:rsidR="00C3005A" w:rsidSect="006733DD">
      <w:pgSz w:w="11906" w:h="16838" w:code="9"/>
      <w:pgMar w:top="1304"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502" w:rsidRDefault="00524502" w:rsidP="0025598C">
      <w:r>
        <w:separator/>
      </w:r>
    </w:p>
  </w:endnote>
  <w:endnote w:type="continuationSeparator" w:id="0">
    <w:p w:rsidR="00524502" w:rsidRDefault="00524502" w:rsidP="00255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502" w:rsidRDefault="00524502" w:rsidP="0025598C">
      <w:r>
        <w:separator/>
      </w:r>
    </w:p>
  </w:footnote>
  <w:footnote w:type="continuationSeparator" w:id="0">
    <w:p w:rsidR="00524502" w:rsidRDefault="00524502" w:rsidP="002559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78D"/>
    <w:rsid w:val="000D3820"/>
    <w:rsid w:val="001176CE"/>
    <w:rsid w:val="00117FAA"/>
    <w:rsid w:val="00145DE6"/>
    <w:rsid w:val="001E6862"/>
    <w:rsid w:val="0025598C"/>
    <w:rsid w:val="00375E6D"/>
    <w:rsid w:val="00524502"/>
    <w:rsid w:val="006252DD"/>
    <w:rsid w:val="00630B73"/>
    <w:rsid w:val="006733DD"/>
    <w:rsid w:val="00833055"/>
    <w:rsid w:val="00892757"/>
    <w:rsid w:val="008A213D"/>
    <w:rsid w:val="00934C2D"/>
    <w:rsid w:val="00972232"/>
    <w:rsid w:val="00A71EE9"/>
    <w:rsid w:val="00B50BD7"/>
    <w:rsid w:val="00B7178D"/>
    <w:rsid w:val="00C3005A"/>
    <w:rsid w:val="00D10EF2"/>
    <w:rsid w:val="00D56A09"/>
    <w:rsid w:val="00E33E65"/>
    <w:rsid w:val="00E81716"/>
    <w:rsid w:val="00EC4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2B06BA60-C0EE-41DE-8CA6-04FA00E4D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598C"/>
    <w:pPr>
      <w:widowControl w:val="0"/>
      <w:jc w:val="both"/>
    </w:pPr>
    <w:rPr>
      <w:rFonts w:ascii="Times New Roman" w:eastAsia="宋体" w:hAnsi="Times New Roman" w:cs="Times New Roman"/>
      <w:szCs w:val="21"/>
    </w:rPr>
  </w:style>
  <w:style w:type="paragraph" w:styleId="2">
    <w:name w:val="heading 2"/>
    <w:basedOn w:val="a"/>
    <w:next w:val="a"/>
    <w:link w:val="2Char"/>
    <w:qFormat/>
    <w:rsid w:val="0025598C"/>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59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5598C"/>
    <w:rPr>
      <w:sz w:val="18"/>
      <w:szCs w:val="18"/>
    </w:rPr>
  </w:style>
  <w:style w:type="paragraph" w:styleId="a4">
    <w:name w:val="footer"/>
    <w:basedOn w:val="a"/>
    <w:link w:val="Char0"/>
    <w:uiPriority w:val="99"/>
    <w:unhideWhenUsed/>
    <w:rsid w:val="0025598C"/>
    <w:pPr>
      <w:tabs>
        <w:tab w:val="center" w:pos="4153"/>
        <w:tab w:val="right" w:pos="8306"/>
      </w:tabs>
      <w:snapToGrid w:val="0"/>
      <w:jc w:val="left"/>
    </w:pPr>
    <w:rPr>
      <w:sz w:val="18"/>
      <w:szCs w:val="18"/>
    </w:rPr>
  </w:style>
  <w:style w:type="character" w:customStyle="1" w:styleId="Char0">
    <w:name w:val="页脚 Char"/>
    <w:basedOn w:val="a0"/>
    <w:link w:val="a4"/>
    <w:uiPriority w:val="99"/>
    <w:rsid w:val="0025598C"/>
    <w:rPr>
      <w:sz w:val="18"/>
      <w:szCs w:val="18"/>
    </w:rPr>
  </w:style>
  <w:style w:type="character" w:customStyle="1" w:styleId="2Char">
    <w:name w:val="标题 2 Char"/>
    <w:basedOn w:val="a0"/>
    <w:link w:val="2"/>
    <w:qFormat/>
    <w:rsid w:val="0025598C"/>
    <w:rPr>
      <w:rFonts w:ascii="Arial" w:eastAsia="黑体" w:hAnsi="Arial" w:cs="Arial"/>
      <w:b/>
      <w:bCs/>
      <w:sz w:val="32"/>
      <w:szCs w:val="32"/>
    </w:rPr>
  </w:style>
  <w:style w:type="paragraph" w:styleId="a5">
    <w:name w:val="Plain Text"/>
    <w:basedOn w:val="a"/>
    <w:link w:val="Char1"/>
    <w:qFormat/>
    <w:rsid w:val="0025598C"/>
    <w:rPr>
      <w:rFonts w:ascii="宋体" w:eastAsiaTheme="minorEastAsia" w:hAnsi="Courier New" w:cstheme="minorBidi"/>
      <w:szCs w:val="22"/>
    </w:rPr>
  </w:style>
  <w:style w:type="character" w:customStyle="1" w:styleId="Char2">
    <w:name w:val="纯文本 Char"/>
    <w:basedOn w:val="a0"/>
    <w:uiPriority w:val="99"/>
    <w:semiHidden/>
    <w:rsid w:val="0025598C"/>
    <w:rPr>
      <w:rFonts w:ascii="宋体" w:eastAsia="宋体" w:hAnsi="Courier New" w:cs="Courier New"/>
      <w:szCs w:val="21"/>
    </w:rPr>
  </w:style>
  <w:style w:type="character" w:customStyle="1" w:styleId="Char1">
    <w:name w:val="纯文本 Char1"/>
    <w:basedOn w:val="a0"/>
    <w:link w:val="a5"/>
    <w:qFormat/>
    <w:rsid w:val="0025598C"/>
    <w:rPr>
      <w:rFonts w:ascii="宋体" w:hAnsi="Courier New"/>
    </w:rPr>
  </w:style>
  <w:style w:type="paragraph" w:styleId="a6">
    <w:name w:val="Balloon Text"/>
    <w:basedOn w:val="a"/>
    <w:link w:val="Char3"/>
    <w:uiPriority w:val="99"/>
    <w:semiHidden/>
    <w:unhideWhenUsed/>
    <w:rsid w:val="00E33E65"/>
    <w:rPr>
      <w:sz w:val="18"/>
      <w:szCs w:val="18"/>
    </w:rPr>
  </w:style>
  <w:style w:type="character" w:customStyle="1" w:styleId="Char3">
    <w:name w:val="批注框文本 Char"/>
    <w:basedOn w:val="a0"/>
    <w:link w:val="a6"/>
    <w:uiPriority w:val="99"/>
    <w:semiHidden/>
    <w:rsid w:val="00E33E6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云之龙招标集团有限公司柳州分公司</dc:creator>
  <cp:keywords/>
  <dc:description/>
  <cp:lastModifiedBy>云之龙招标集团有限公司柳州分公司</cp:lastModifiedBy>
  <cp:revision>15</cp:revision>
  <cp:lastPrinted>2021-09-29T02:20:00Z</cp:lastPrinted>
  <dcterms:created xsi:type="dcterms:W3CDTF">2021-09-29T02:08:00Z</dcterms:created>
  <dcterms:modified xsi:type="dcterms:W3CDTF">2021-10-21T01:36:00Z</dcterms:modified>
</cp:coreProperties>
</file>