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497DD2" w:rsidRDefault="0009331B" w:rsidP="00497DD2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97DD2">
        <w:rPr>
          <w:rFonts w:asciiTheme="majorEastAsia" w:eastAsiaTheme="majorEastAsia" w:hAnsiTheme="majorEastAsia" w:hint="eastAsia"/>
          <w:b/>
          <w:sz w:val="36"/>
          <w:szCs w:val="36"/>
        </w:rPr>
        <w:t>药品</w:t>
      </w:r>
      <w:r w:rsidR="000204B8" w:rsidRPr="00497DD2">
        <w:rPr>
          <w:rFonts w:asciiTheme="majorEastAsia" w:eastAsiaTheme="majorEastAsia" w:hAnsiTheme="majorEastAsia" w:hint="eastAsia"/>
          <w:b/>
          <w:sz w:val="36"/>
          <w:szCs w:val="36"/>
        </w:rPr>
        <w:t>议价通知</w:t>
      </w:r>
    </w:p>
    <w:p w:rsidR="000204B8" w:rsidRPr="00497DD2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1、议价起始时间：</w:t>
      </w:r>
      <w:r w:rsidR="00895B0B">
        <w:rPr>
          <w:rFonts w:asciiTheme="minorEastAsia" w:eastAsiaTheme="minorEastAsia" w:hAnsiTheme="minorEastAsia" w:hint="eastAsia"/>
          <w:sz w:val="24"/>
          <w:szCs w:val="24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76062A">
        <w:rPr>
          <w:rFonts w:asciiTheme="minorEastAsia" w:eastAsiaTheme="minorEastAsia" w:hAnsiTheme="minorEastAsia"/>
          <w:color w:val="000000" w:themeColor="text1"/>
          <w:sz w:val="24"/>
          <w:szCs w:val="24"/>
        </w:rPr>
        <w:t>1</w:t>
      </w:r>
      <w:r w:rsidR="00510147">
        <w:rPr>
          <w:rFonts w:asciiTheme="minorEastAsia" w:eastAsiaTheme="minorEastAsia" w:hAnsiTheme="minorEastAsia"/>
          <w:color w:val="000000" w:themeColor="text1"/>
          <w:sz w:val="24"/>
          <w:szCs w:val="24"/>
        </w:rPr>
        <w:t>2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6742D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17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2、议价截止时间：</w:t>
      </w:r>
      <w:r w:rsidR="00895B0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510147">
        <w:rPr>
          <w:rFonts w:asciiTheme="minorEastAsia" w:eastAsiaTheme="minorEastAsia" w:hAnsiTheme="minorEastAsia"/>
          <w:color w:val="000000" w:themeColor="text1"/>
          <w:sz w:val="24"/>
          <w:szCs w:val="24"/>
        </w:rPr>
        <w:t>12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6742D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23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3、</w:t>
      </w:r>
      <w:r w:rsidR="005C3ED6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议价对象：与我院签有配送协议并获得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生产商授权的供应商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4、议价目录：见附件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5、议价地点：柳州市中医医院东院药学部会议室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="00792217" w:rsidRPr="00497DD2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497DD2" w:rsidRDefault="00254349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3E449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27634" w:rsidRPr="00497DD2" w:rsidRDefault="00027634" w:rsidP="004F5D25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联系电话：0772-3357</w:t>
      </w:r>
      <w:r w:rsidR="0020559F">
        <w:rPr>
          <w:rFonts w:asciiTheme="minorEastAsia" w:eastAsiaTheme="minorEastAsia" w:hAnsiTheme="minorEastAsia"/>
          <w:sz w:val="24"/>
          <w:szCs w:val="24"/>
        </w:rPr>
        <w:t>095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 xml:space="preserve">  联系人：</w:t>
      </w:r>
      <w:r w:rsidR="0030121D">
        <w:rPr>
          <w:rFonts w:asciiTheme="minorEastAsia" w:eastAsiaTheme="minorEastAsia" w:hAnsiTheme="minorEastAsia" w:hint="eastAsia"/>
          <w:sz w:val="24"/>
          <w:szCs w:val="24"/>
        </w:rPr>
        <w:t>毛桂福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027634" w:rsidRPr="008447C9" w:rsidRDefault="00027634" w:rsidP="00BF3FD4">
      <w:pPr>
        <w:rPr>
          <w:rFonts w:asciiTheme="minorEastAsia" w:eastAsiaTheme="minorEastAsia" w:hAnsiTheme="minorEastAsia"/>
          <w:b/>
          <w:sz w:val="28"/>
          <w:szCs w:val="28"/>
        </w:rPr>
      </w:pP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附件：议价</w:t>
      </w:r>
      <w:r w:rsidR="00B0215D" w:rsidRPr="008447C9">
        <w:rPr>
          <w:rFonts w:asciiTheme="minorEastAsia" w:eastAsiaTheme="minorEastAsia" w:hAnsiTheme="minorEastAsia" w:hint="eastAsia"/>
          <w:b/>
          <w:sz w:val="28"/>
          <w:szCs w:val="28"/>
        </w:rPr>
        <w:t>药品</w:t>
      </w: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目录</w:t>
      </w:r>
    </w:p>
    <w:tbl>
      <w:tblPr>
        <w:tblStyle w:val="a4"/>
        <w:tblW w:w="8790" w:type="dxa"/>
        <w:tblInd w:w="-431" w:type="dxa"/>
        <w:tblLook w:val="04A0" w:firstRow="1" w:lastRow="0" w:firstColumn="1" w:lastColumn="0" w:noHBand="0" w:noVBand="1"/>
      </w:tblPr>
      <w:tblGrid>
        <w:gridCol w:w="2694"/>
        <w:gridCol w:w="1843"/>
        <w:gridCol w:w="1418"/>
        <w:gridCol w:w="850"/>
        <w:gridCol w:w="1985"/>
      </w:tblGrid>
      <w:tr w:rsidR="00841A9D" w:rsidRPr="00B1798B" w:rsidTr="006742D2">
        <w:trPr>
          <w:trHeight w:val="477"/>
        </w:trPr>
        <w:tc>
          <w:tcPr>
            <w:tcW w:w="2694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药品名称</w:t>
            </w:r>
          </w:p>
        </w:tc>
        <w:tc>
          <w:tcPr>
            <w:tcW w:w="1843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418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月预估用量</w:t>
            </w:r>
          </w:p>
        </w:tc>
        <w:tc>
          <w:tcPr>
            <w:tcW w:w="850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包装</w:t>
            </w:r>
          </w:p>
        </w:tc>
        <w:tc>
          <w:tcPr>
            <w:tcW w:w="1985" w:type="dxa"/>
            <w:noWrap/>
            <w:hideMark/>
          </w:tcPr>
          <w:p w:rsidR="00841A9D" w:rsidRPr="00B1798B" w:rsidRDefault="00841A9D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采购类别</w:t>
            </w:r>
          </w:p>
        </w:tc>
      </w:tr>
      <w:tr w:rsidR="00BF25BC" w:rsidRPr="00B1798B" w:rsidTr="006742D2">
        <w:trPr>
          <w:trHeight w:val="477"/>
        </w:trPr>
        <w:tc>
          <w:tcPr>
            <w:tcW w:w="2694" w:type="dxa"/>
            <w:noWrap/>
          </w:tcPr>
          <w:p w:rsidR="00BF25BC" w:rsidRPr="00B1798B" w:rsidRDefault="006742D2" w:rsidP="007D2A68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复方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氨林巴比妥注射液</w:t>
            </w:r>
          </w:p>
        </w:tc>
        <w:tc>
          <w:tcPr>
            <w:tcW w:w="1843" w:type="dxa"/>
            <w:noWrap/>
          </w:tcPr>
          <w:p w:rsidR="00BF25BC" w:rsidRDefault="006742D2" w:rsidP="00AF2AB1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2ml</w:t>
            </w:r>
          </w:p>
        </w:tc>
        <w:tc>
          <w:tcPr>
            <w:tcW w:w="1418" w:type="dxa"/>
            <w:noWrap/>
          </w:tcPr>
          <w:p w:rsidR="00BF25BC" w:rsidRDefault="006742D2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/>
                <w:sz w:val="24"/>
                <w:szCs w:val="24"/>
              </w:rPr>
              <w:t>400</w:t>
            </w:r>
          </w:p>
        </w:tc>
        <w:tc>
          <w:tcPr>
            <w:tcW w:w="850" w:type="dxa"/>
            <w:noWrap/>
          </w:tcPr>
          <w:p w:rsidR="00BF25BC" w:rsidRDefault="006742D2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1985" w:type="dxa"/>
            <w:noWrap/>
          </w:tcPr>
          <w:p w:rsidR="00BF25BC" w:rsidRDefault="00C01511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低价药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项目</w:t>
            </w:r>
          </w:p>
        </w:tc>
      </w:tr>
      <w:tr w:rsidR="00510147" w:rsidRPr="00B1798B" w:rsidTr="006742D2">
        <w:trPr>
          <w:trHeight w:val="477"/>
        </w:trPr>
        <w:tc>
          <w:tcPr>
            <w:tcW w:w="2694" w:type="dxa"/>
            <w:noWrap/>
          </w:tcPr>
          <w:p w:rsidR="00510147" w:rsidRDefault="006742D2" w:rsidP="007D2A68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西咪替丁注射液</w:t>
            </w:r>
          </w:p>
        </w:tc>
        <w:tc>
          <w:tcPr>
            <w:tcW w:w="1843" w:type="dxa"/>
            <w:noWrap/>
          </w:tcPr>
          <w:p w:rsidR="00510147" w:rsidRDefault="006742D2" w:rsidP="00AF2AB1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2ml：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0.2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g</w:t>
            </w:r>
          </w:p>
        </w:tc>
        <w:tc>
          <w:tcPr>
            <w:tcW w:w="1418" w:type="dxa"/>
            <w:noWrap/>
          </w:tcPr>
          <w:p w:rsidR="00510147" w:rsidRDefault="006742D2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/>
                <w:sz w:val="24"/>
                <w:szCs w:val="24"/>
              </w:rPr>
              <w:t>400</w:t>
            </w:r>
          </w:p>
        </w:tc>
        <w:tc>
          <w:tcPr>
            <w:tcW w:w="850" w:type="dxa"/>
            <w:noWrap/>
          </w:tcPr>
          <w:p w:rsidR="00510147" w:rsidRDefault="006742D2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1985" w:type="dxa"/>
            <w:noWrap/>
          </w:tcPr>
          <w:p w:rsidR="00510147" w:rsidRDefault="00510147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低价药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项目</w:t>
            </w:r>
          </w:p>
        </w:tc>
      </w:tr>
      <w:tr w:rsidR="00CE6159" w:rsidRPr="00B1798B" w:rsidTr="006742D2">
        <w:trPr>
          <w:trHeight w:val="477"/>
        </w:trPr>
        <w:tc>
          <w:tcPr>
            <w:tcW w:w="2694" w:type="dxa"/>
            <w:noWrap/>
          </w:tcPr>
          <w:p w:rsidR="00CE6159" w:rsidRDefault="00CE6159" w:rsidP="007D2A68">
            <w:pPr>
              <w:adjustRightInd/>
              <w:snapToGrid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灭菌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注射用水</w:t>
            </w:r>
          </w:p>
        </w:tc>
        <w:tc>
          <w:tcPr>
            <w:tcW w:w="1843" w:type="dxa"/>
            <w:noWrap/>
          </w:tcPr>
          <w:p w:rsidR="00CE6159" w:rsidRDefault="00CE6159" w:rsidP="00AF2AB1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2ml</w:t>
            </w:r>
          </w:p>
        </w:tc>
        <w:tc>
          <w:tcPr>
            <w:tcW w:w="1418" w:type="dxa"/>
            <w:noWrap/>
          </w:tcPr>
          <w:p w:rsidR="00CE6159" w:rsidRDefault="00CE6159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4000</w:t>
            </w:r>
          </w:p>
        </w:tc>
        <w:tc>
          <w:tcPr>
            <w:tcW w:w="850" w:type="dxa"/>
            <w:noWrap/>
          </w:tcPr>
          <w:p w:rsidR="00CE6159" w:rsidRDefault="00CE6159" w:rsidP="00C05AC5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1985" w:type="dxa"/>
            <w:noWrap/>
          </w:tcPr>
          <w:p w:rsidR="00CE6159" w:rsidRDefault="00CE6159" w:rsidP="002F1622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低价药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项目</w:t>
            </w:r>
            <w:bookmarkStart w:id="0" w:name="_GoBack"/>
            <w:bookmarkEnd w:id="0"/>
          </w:p>
        </w:tc>
      </w:tr>
    </w:tbl>
    <w:p w:rsidR="00497DD2" w:rsidRPr="00497DD2" w:rsidRDefault="00497DD2" w:rsidP="00E55696">
      <w:pPr>
        <w:rPr>
          <w:rFonts w:asciiTheme="minorEastAsia" w:eastAsiaTheme="minorEastAsia" w:hAnsiTheme="minorEastAsia"/>
          <w:sz w:val="28"/>
          <w:szCs w:val="28"/>
        </w:rPr>
      </w:pPr>
    </w:p>
    <w:p w:rsidR="004F5D25" w:rsidRPr="00497DD2" w:rsidRDefault="004F5D25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97DD2">
        <w:rPr>
          <w:rFonts w:asciiTheme="minorEastAsia" w:eastAsiaTheme="minorEastAsia" w:hAnsiTheme="minorEastAsia"/>
          <w:sz w:val="28"/>
          <w:szCs w:val="28"/>
        </w:rPr>
        <w:tab/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</w:t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>柳州市中医医院</w:t>
      </w:r>
    </w:p>
    <w:p w:rsidR="006C0650" w:rsidRPr="001341C8" w:rsidRDefault="004F5D25" w:rsidP="00FF47D8">
      <w:pPr>
        <w:tabs>
          <w:tab w:val="left" w:pos="6405"/>
        </w:tabs>
        <w:jc w:val="righ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497DD2"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</w:t>
      </w:r>
      <w:r w:rsidR="00895B0B">
        <w:rPr>
          <w:rFonts w:asciiTheme="minorEastAsia" w:eastAsiaTheme="minorEastAsia" w:hAnsiTheme="minorEastAsia"/>
          <w:color w:val="000000" w:themeColor="text1"/>
          <w:sz w:val="28"/>
          <w:szCs w:val="28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</w:t>
      </w:r>
      <w:r w:rsidR="00AB618F">
        <w:rPr>
          <w:rFonts w:asciiTheme="minorEastAsia" w:eastAsiaTheme="minorEastAsia" w:hAnsiTheme="minorEastAsia"/>
          <w:color w:val="000000" w:themeColor="text1"/>
          <w:sz w:val="28"/>
          <w:szCs w:val="28"/>
        </w:rPr>
        <w:t>12</w:t>
      </w:r>
      <w:r w:rsidR="0077193F">
        <w:rPr>
          <w:rFonts w:asciiTheme="minorEastAsia" w:eastAsiaTheme="minorEastAsia" w:hAnsiTheme="minorEastAsia"/>
          <w:color w:val="000000" w:themeColor="text1"/>
          <w:sz w:val="28"/>
          <w:szCs w:val="28"/>
        </w:rPr>
        <w:t>月</w:t>
      </w:r>
      <w:r w:rsidR="006742D2">
        <w:rPr>
          <w:rFonts w:asciiTheme="minorEastAsia" w:eastAsiaTheme="minorEastAsia" w:hAnsiTheme="minorEastAsia"/>
          <w:color w:val="000000" w:themeColor="text1"/>
          <w:sz w:val="28"/>
          <w:szCs w:val="28"/>
        </w:rPr>
        <w:t>17</w:t>
      </w:r>
      <w:r w:rsidR="0077193F">
        <w:rPr>
          <w:rFonts w:asciiTheme="minorEastAsia" w:eastAsiaTheme="minorEastAsia" w:hAnsiTheme="minorEastAsia"/>
          <w:color w:val="000000" w:themeColor="text1"/>
          <w:sz w:val="28"/>
          <w:szCs w:val="28"/>
        </w:rPr>
        <w:t>日</w:t>
      </w:r>
    </w:p>
    <w:sectPr w:rsidR="006C0650" w:rsidRPr="001341C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63B" w:rsidRDefault="00F1563B" w:rsidP="00230B77">
      <w:pPr>
        <w:spacing w:after="0"/>
      </w:pPr>
      <w:r>
        <w:separator/>
      </w:r>
    </w:p>
  </w:endnote>
  <w:endnote w:type="continuationSeparator" w:id="0">
    <w:p w:rsidR="00F1563B" w:rsidRDefault="00F1563B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ahoma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63B" w:rsidRDefault="00F1563B" w:rsidP="00230B77">
      <w:pPr>
        <w:spacing w:after="0"/>
      </w:pPr>
      <w:r>
        <w:separator/>
      </w:r>
    </w:p>
  </w:footnote>
  <w:footnote w:type="continuationSeparator" w:id="0">
    <w:p w:rsidR="00F1563B" w:rsidRDefault="00F1563B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74D3"/>
    <w:rsid w:val="000131EA"/>
    <w:rsid w:val="00014687"/>
    <w:rsid w:val="000204B8"/>
    <w:rsid w:val="00027634"/>
    <w:rsid w:val="000676C4"/>
    <w:rsid w:val="0007727B"/>
    <w:rsid w:val="000813D8"/>
    <w:rsid w:val="00082F2A"/>
    <w:rsid w:val="00090723"/>
    <w:rsid w:val="0009331B"/>
    <w:rsid w:val="00093365"/>
    <w:rsid w:val="000A05E7"/>
    <w:rsid w:val="000B2E81"/>
    <w:rsid w:val="000F35CD"/>
    <w:rsid w:val="000F3C7B"/>
    <w:rsid w:val="00103C6F"/>
    <w:rsid w:val="001341C8"/>
    <w:rsid w:val="00137C78"/>
    <w:rsid w:val="001407DD"/>
    <w:rsid w:val="0019456E"/>
    <w:rsid w:val="001A7B0D"/>
    <w:rsid w:val="001B24A1"/>
    <w:rsid w:val="001C1E22"/>
    <w:rsid w:val="001E601B"/>
    <w:rsid w:val="001E7A38"/>
    <w:rsid w:val="001F2762"/>
    <w:rsid w:val="001F3A45"/>
    <w:rsid w:val="0020559F"/>
    <w:rsid w:val="002108EB"/>
    <w:rsid w:val="00212ECD"/>
    <w:rsid w:val="00223637"/>
    <w:rsid w:val="002308A4"/>
    <w:rsid w:val="00230B77"/>
    <w:rsid w:val="00233018"/>
    <w:rsid w:val="00241165"/>
    <w:rsid w:val="00253A36"/>
    <w:rsid w:val="00254349"/>
    <w:rsid w:val="00271EE2"/>
    <w:rsid w:val="00272D90"/>
    <w:rsid w:val="0028040B"/>
    <w:rsid w:val="00281E4E"/>
    <w:rsid w:val="00292CA2"/>
    <w:rsid w:val="00296C3B"/>
    <w:rsid w:val="002B715F"/>
    <w:rsid w:val="002D1205"/>
    <w:rsid w:val="002F1622"/>
    <w:rsid w:val="002F583A"/>
    <w:rsid w:val="0030121D"/>
    <w:rsid w:val="00312039"/>
    <w:rsid w:val="00321B41"/>
    <w:rsid w:val="00323B43"/>
    <w:rsid w:val="00326822"/>
    <w:rsid w:val="00343377"/>
    <w:rsid w:val="003464F5"/>
    <w:rsid w:val="0036482D"/>
    <w:rsid w:val="00380D6A"/>
    <w:rsid w:val="00390336"/>
    <w:rsid w:val="00392FA0"/>
    <w:rsid w:val="003B507C"/>
    <w:rsid w:val="003C6565"/>
    <w:rsid w:val="003D37D8"/>
    <w:rsid w:val="003D4F12"/>
    <w:rsid w:val="003E4498"/>
    <w:rsid w:val="003F762D"/>
    <w:rsid w:val="0042006C"/>
    <w:rsid w:val="00426133"/>
    <w:rsid w:val="00432CD2"/>
    <w:rsid w:val="004358AB"/>
    <w:rsid w:val="00444C94"/>
    <w:rsid w:val="0045495C"/>
    <w:rsid w:val="00460E87"/>
    <w:rsid w:val="00480551"/>
    <w:rsid w:val="004824DC"/>
    <w:rsid w:val="00486819"/>
    <w:rsid w:val="00497722"/>
    <w:rsid w:val="00497DD2"/>
    <w:rsid w:val="004B73B5"/>
    <w:rsid w:val="004C3386"/>
    <w:rsid w:val="004C4B60"/>
    <w:rsid w:val="004F5D25"/>
    <w:rsid w:val="00510147"/>
    <w:rsid w:val="0051448A"/>
    <w:rsid w:val="0056562B"/>
    <w:rsid w:val="00576CA9"/>
    <w:rsid w:val="00582967"/>
    <w:rsid w:val="00586021"/>
    <w:rsid w:val="005A4D02"/>
    <w:rsid w:val="005B51FC"/>
    <w:rsid w:val="005C3ED6"/>
    <w:rsid w:val="005C529A"/>
    <w:rsid w:val="005C7FE8"/>
    <w:rsid w:val="005D6971"/>
    <w:rsid w:val="005F2791"/>
    <w:rsid w:val="005F48B2"/>
    <w:rsid w:val="00610759"/>
    <w:rsid w:val="00623002"/>
    <w:rsid w:val="006356AA"/>
    <w:rsid w:val="00645CF6"/>
    <w:rsid w:val="0064631C"/>
    <w:rsid w:val="00653348"/>
    <w:rsid w:val="006742D2"/>
    <w:rsid w:val="00686D00"/>
    <w:rsid w:val="00690B29"/>
    <w:rsid w:val="006915D8"/>
    <w:rsid w:val="00694531"/>
    <w:rsid w:val="006B2FDF"/>
    <w:rsid w:val="006B33AB"/>
    <w:rsid w:val="006C0650"/>
    <w:rsid w:val="006D5BCC"/>
    <w:rsid w:val="006D65E8"/>
    <w:rsid w:val="006F5284"/>
    <w:rsid w:val="006F5BD8"/>
    <w:rsid w:val="00702232"/>
    <w:rsid w:val="00705001"/>
    <w:rsid w:val="007165BA"/>
    <w:rsid w:val="00720FE9"/>
    <w:rsid w:val="00745034"/>
    <w:rsid w:val="0076062A"/>
    <w:rsid w:val="00766DB3"/>
    <w:rsid w:val="0077193F"/>
    <w:rsid w:val="00772BC8"/>
    <w:rsid w:val="00774640"/>
    <w:rsid w:val="00784234"/>
    <w:rsid w:val="00792217"/>
    <w:rsid w:val="007A338E"/>
    <w:rsid w:val="007B595D"/>
    <w:rsid w:val="007C5797"/>
    <w:rsid w:val="007D2A68"/>
    <w:rsid w:val="007F04D0"/>
    <w:rsid w:val="007F387D"/>
    <w:rsid w:val="00812EBC"/>
    <w:rsid w:val="0081557D"/>
    <w:rsid w:val="0082030E"/>
    <w:rsid w:val="00823019"/>
    <w:rsid w:val="008240A1"/>
    <w:rsid w:val="00841A9D"/>
    <w:rsid w:val="00843642"/>
    <w:rsid w:val="008447C9"/>
    <w:rsid w:val="00895B0B"/>
    <w:rsid w:val="008B1065"/>
    <w:rsid w:val="008B7726"/>
    <w:rsid w:val="008C3DAA"/>
    <w:rsid w:val="008C44CC"/>
    <w:rsid w:val="008D0E40"/>
    <w:rsid w:val="008E1CE4"/>
    <w:rsid w:val="008E2AA6"/>
    <w:rsid w:val="008F55E2"/>
    <w:rsid w:val="00904BAC"/>
    <w:rsid w:val="00906791"/>
    <w:rsid w:val="00952FEB"/>
    <w:rsid w:val="00967436"/>
    <w:rsid w:val="009A13E3"/>
    <w:rsid w:val="009A46A0"/>
    <w:rsid w:val="009A4755"/>
    <w:rsid w:val="009C1CA0"/>
    <w:rsid w:val="009D7687"/>
    <w:rsid w:val="009F45C8"/>
    <w:rsid w:val="009F542F"/>
    <w:rsid w:val="00A05ABF"/>
    <w:rsid w:val="00A06029"/>
    <w:rsid w:val="00A20C78"/>
    <w:rsid w:val="00A52066"/>
    <w:rsid w:val="00A53213"/>
    <w:rsid w:val="00A5580F"/>
    <w:rsid w:val="00A63F09"/>
    <w:rsid w:val="00A64D95"/>
    <w:rsid w:val="00A843B6"/>
    <w:rsid w:val="00A93B9C"/>
    <w:rsid w:val="00AB031C"/>
    <w:rsid w:val="00AB618F"/>
    <w:rsid w:val="00AD6728"/>
    <w:rsid w:val="00AF2AB1"/>
    <w:rsid w:val="00AF5EF4"/>
    <w:rsid w:val="00B0215D"/>
    <w:rsid w:val="00B0661E"/>
    <w:rsid w:val="00B1442F"/>
    <w:rsid w:val="00B1798B"/>
    <w:rsid w:val="00B24C94"/>
    <w:rsid w:val="00B542E1"/>
    <w:rsid w:val="00B54784"/>
    <w:rsid w:val="00B6697C"/>
    <w:rsid w:val="00B73068"/>
    <w:rsid w:val="00B76B5D"/>
    <w:rsid w:val="00B80A2A"/>
    <w:rsid w:val="00B96D7A"/>
    <w:rsid w:val="00BA3D10"/>
    <w:rsid w:val="00BA791C"/>
    <w:rsid w:val="00BB5F87"/>
    <w:rsid w:val="00BD7FA6"/>
    <w:rsid w:val="00BF25BC"/>
    <w:rsid w:val="00BF3FD4"/>
    <w:rsid w:val="00BF4292"/>
    <w:rsid w:val="00C01511"/>
    <w:rsid w:val="00C170F6"/>
    <w:rsid w:val="00C33EE1"/>
    <w:rsid w:val="00C456F0"/>
    <w:rsid w:val="00C60E63"/>
    <w:rsid w:val="00C90430"/>
    <w:rsid w:val="00C97880"/>
    <w:rsid w:val="00CC772C"/>
    <w:rsid w:val="00CD4290"/>
    <w:rsid w:val="00CE6159"/>
    <w:rsid w:val="00CF2188"/>
    <w:rsid w:val="00CF4312"/>
    <w:rsid w:val="00CF66B7"/>
    <w:rsid w:val="00D31D50"/>
    <w:rsid w:val="00D46604"/>
    <w:rsid w:val="00D83CBF"/>
    <w:rsid w:val="00D914D5"/>
    <w:rsid w:val="00D9297B"/>
    <w:rsid w:val="00DB3D84"/>
    <w:rsid w:val="00DC1078"/>
    <w:rsid w:val="00DE469E"/>
    <w:rsid w:val="00DE61E0"/>
    <w:rsid w:val="00DE74A9"/>
    <w:rsid w:val="00DF0DAB"/>
    <w:rsid w:val="00E252E0"/>
    <w:rsid w:val="00E34906"/>
    <w:rsid w:val="00E45857"/>
    <w:rsid w:val="00E54ED8"/>
    <w:rsid w:val="00E55696"/>
    <w:rsid w:val="00E561DB"/>
    <w:rsid w:val="00E60804"/>
    <w:rsid w:val="00E636F1"/>
    <w:rsid w:val="00E719E4"/>
    <w:rsid w:val="00E76ADD"/>
    <w:rsid w:val="00E86BE1"/>
    <w:rsid w:val="00E90812"/>
    <w:rsid w:val="00EA1B91"/>
    <w:rsid w:val="00EB2382"/>
    <w:rsid w:val="00EC1247"/>
    <w:rsid w:val="00EC75B4"/>
    <w:rsid w:val="00EF723E"/>
    <w:rsid w:val="00F1563B"/>
    <w:rsid w:val="00F62613"/>
    <w:rsid w:val="00F62AB8"/>
    <w:rsid w:val="00F73401"/>
    <w:rsid w:val="00F74D97"/>
    <w:rsid w:val="00F83CE1"/>
    <w:rsid w:val="00F92B44"/>
    <w:rsid w:val="00F95EC4"/>
    <w:rsid w:val="00F978C6"/>
    <w:rsid w:val="00FA068A"/>
    <w:rsid w:val="00FA6F58"/>
    <w:rsid w:val="00FA72EB"/>
    <w:rsid w:val="00FB0079"/>
    <w:rsid w:val="00FE03DF"/>
    <w:rsid w:val="00FF0B4A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E5AC4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9BEFE-0164-41D2-8432-4E36CA1C0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2018-04-09T08:00:00Z</cp:lastPrinted>
  <dcterms:created xsi:type="dcterms:W3CDTF">2020-12-17T01:25:00Z</dcterms:created>
  <dcterms:modified xsi:type="dcterms:W3CDTF">2020-12-17T01:41:00Z</dcterms:modified>
</cp:coreProperties>
</file>