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A0" w:rsidRDefault="005E10A0" w:rsidP="005E10A0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电动手术</w:t>
      </w:r>
      <w:r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  <w:t>床</w:t>
      </w:r>
      <w:r w:rsidR="00EF4E77"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采购项目</w:t>
      </w:r>
    </w:p>
    <w:p w:rsidR="00C1197C" w:rsidRPr="006E4F50" w:rsidRDefault="00EF4E77" w:rsidP="005E10A0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proofErr w:type="gramStart"/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  <w:proofErr w:type="gramEnd"/>
    </w:p>
    <w:p w:rsidR="00A47EFA" w:rsidRPr="00A47EFA" w:rsidRDefault="00C1197C" w:rsidP="005E10A0">
      <w:pPr>
        <w:autoSpaceDE w:val="0"/>
        <w:autoSpaceDN w:val="0"/>
        <w:adjustRightInd w:val="0"/>
        <w:spacing w:beforeLines="150" w:before="36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bookmarkStart w:id="0" w:name="_GoBack"/>
      <w:r w:rsidR="005E10A0" w:rsidRPr="005E10A0">
        <w:rPr>
          <w:rFonts w:ascii="宋体" w:eastAsia="宋体" w:hAnsi="宋体" w:cs="Arial" w:hint="eastAsia"/>
          <w:sz w:val="24"/>
          <w:szCs w:val="24"/>
        </w:rPr>
        <w:t>电动手术床采购项目</w:t>
      </w:r>
      <w:bookmarkEnd w:id="0"/>
    </w:p>
    <w:p w:rsidR="00C1197C" w:rsidRPr="006E4F50" w:rsidRDefault="00C1197C" w:rsidP="00A47EFA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A47EFA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LZSZYYY-C-201</w:t>
      </w:r>
      <w:r w:rsidR="00EF4E77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-</w:t>
      </w:r>
      <w:r w:rsidR="00EF4E77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-0</w:t>
      </w:r>
      <w:r w:rsidR="005E10A0">
        <w:rPr>
          <w:rFonts w:ascii="宋体" w:eastAsia="宋体" w:hAnsi="Calibri" w:cs="宋体"/>
          <w:kern w:val="0"/>
          <w:sz w:val="24"/>
          <w:szCs w:val="24"/>
          <w:lang w:val="zh-CN"/>
        </w:rPr>
        <w:t>52</w:t>
      </w:r>
    </w:p>
    <w:p w:rsidR="00E3169C" w:rsidRPr="006E4F50" w:rsidRDefault="00C1197C" w:rsidP="00E3169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6E4F50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1、</w:t>
      </w:r>
      <w:r w:rsidR="00EF4E77">
        <w:rPr>
          <w:rFonts w:ascii="宋体" w:eastAsia="宋体" w:hAnsi="宋体" w:cs="Arial" w:hint="eastAsia"/>
          <w:sz w:val="24"/>
          <w:szCs w:val="24"/>
        </w:rPr>
        <w:t>货物名称：</w:t>
      </w:r>
      <w:r w:rsidR="005E10A0" w:rsidRPr="005E10A0">
        <w:rPr>
          <w:rFonts w:ascii="宋体" w:eastAsia="宋体" w:hAnsi="宋体" w:cs="Arial" w:hint="eastAsia"/>
          <w:sz w:val="24"/>
          <w:szCs w:val="24"/>
        </w:rPr>
        <w:t>电动手术床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>2、</w:t>
      </w:r>
      <w:r w:rsidR="00EF4E77">
        <w:rPr>
          <w:rFonts w:ascii="宋体" w:eastAsia="宋体" w:hAnsi="宋体" w:hint="eastAsia"/>
          <w:sz w:val="24"/>
          <w:szCs w:val="24"/>
        </w:rPr>
        <w:t>数量及</w:t>
      </w:r>
      <w:r w:rsidR="00EF4E77">
        <w:rPr>
          <w:rFonts w:ascii="宋体" w:eastAsia="宋体" w:hAnsi="宋体"/>
          <w:sz w:val="24"/>
          <w:szCs w:val="24"/>
        </w:rPr>
        <w:t>单位：</w:t>
      </w:r>
      <w:r w:rsidR="00EF4E77">
        <w:rPr>
          <w:rFonts w:ascii="宋体" w:eastAsia="宋体" w:hAnsi="宋体" w:hint="eastAsia"/>
          <w:sz w:val="24"/>
          <w:szCs w:val="24"/>
        </w:rPr>
        <w:t>1</w:t>
      </w:r>
      <w:r w:rsidR="005E10A0">
        <w:rPr>
          <w:rFonts w:ascii="宋体" w:eastAsia="宋体" w:hAnsi="宋体" w:hint="eastAsia"/>
          <w:sz w:val="24"/>
          <w:szCs w:val="24"/>
        </w:rPr>
        <w:t>台</w:t>
      </w:r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四、采购</w:t>
      </w:r>
      <w:proofErr w:type="gramStart"/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项目</w:t>
      </w:r>
      <w:r w:rsidR="00EF4E77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原因</w:t>
      </w:r>
      <w:proofErr w:type="gramEnd"/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：</w:t>
      </w:r>
    </w:p>
    <w:p w:rsidR="00E3169C" w:rsidRPr="009914EC" w:rsidRDefault="00E6713D" w:rsidP="009914EC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经</w:t>
      </w:r>
      <w:r w:rsidR="00EF4E77">
        <w:rPr>
          <w:rFonts w:ascii="宋体" w:eastAsia="宋体" w:hAnsi="宋体" w:cs="Arial" w:hint="eastAsia"/>
          <w:sz w:val="24"/>
          <w:szCs w:val="24"/>
        </w:rPr>
        <w:t>采购</w:t>
      </w:r>
      <w:r w:rsidR="00EF4E77">
        <w:rPr>
          <w:rFonts w:ascii="宋体" w:eastAsia="宋体" w:hAnsi="宋体" w:cs="Arial"/>
          <w:sz w:val="24"/>
          <w:szCs w:val="24"/>
        </w:rPr>
        <w:t>评审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小组评审实质性响应</w:t>
      </w:r>
      <w:r w:rsidR="009914EC">
        <w:rPr>
          <w:rFonts w:ascii="宋体" w:eastAsia="宋体" w:hAnsi="宋体" w:cs="Arial" w:hint="eastAsia"/>
          <w:sz w:val="24"/>
          <w:szCs w:val="24"/>
        </w:rPr>
        <w:t>院内</w:t>
      </w:r>
      <w:r w:rsidR="009914EC">
        <w:rPr>
          <w:rFonts w:ascii="宋体" w:eastAsia="宋体" w:hAnsi="宋体" w:cs="Arial"/>
          <w:sz w:val="24"/>
          <w:szCs w:val="24"/>
        </w:rPr>
        <w:t>磋商采购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废标。</w:t>
      </w:r>
    </w:p>
    <w:p w:rsidR="000434F3" w:rsidRPr="006E4F50" w:rsidRDefault="00E048E6" w:rsidP="009914EC">
      <w:pPr>
        <w:autoSpaceDE w:val="0"/>
        <w:autoSpaceDN w:val="0"/>
        <w:adjustRightInd w:val="0"/>
        <w:spacing w:beforeLines="50" w:before="120"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6E4F50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E4F50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E4F50">
        <w:rPr>
          <w:rFonts w:ascii="宋体" w:eastAsia="宋体" w:hAnsi="宋体"/>
          <w:sz w:val="24"/>
          <w:szCs w:val="24"/>
        </w:rPr>
        <w:t>红</w:t>
      </w:r>
      <w:proofErr w:type="gramStart"/>
      <w:r w:rsidRPr="006E4F50">
        <w:rPr>
          <w:rFonts w:ascii="宋体" w:eastAsia="宋体" w:hAnsi="宋体"/>
          <w:sz w:val="24"/>
          <w:szCs w:val="24"/>
        </w:rPr>
        <w:t>葫</w:t>
      </w:r>
      <w:proofErr w:type="gramEnd"/>
      <w:r w:rsidRPr="006E4F50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</w:t>
      </w:r>
      <w:r w:rsidRPr="006E4F50">
        <w:rPr>
          <w:rFonts w:ascii="宋体" w:eastAsia="宋体" w:hAnsi="宋体"/>
          <w:sz w:val="24"/>
          <w:szCs w:val="24"/>
        </w:rPr>
        <w:t>0772-3357423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E4F50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 </w:t>
      </w:r>
      <w:r w:rsidR="00980576" w:rsidRPr="006E4F50">
        <w:rPr>
          <w:sz w:val="24"/>
          <w:szCs w:val="24"/>
        </w:rPr>
        <w:t xml:space="preserve"> </w:t>
      </w:r>
      <w:r w:rsidR="005315AB" w:rsidRPr="006E4F50">
        <w:rPr>
          <w:sz w:val="24"/>
          <w:szCs w:val="24"/>
        </w:rPr>
        <w:t xml:space="preserve"> </w:t>
      </w:r>
      <w:r w:rsidR="00A47EFA">
        <w:rPr>
          <w:sz w:val="24"/>
          <w:szCs w:val="24"/>
        </w:rPr>
        <w:t xml:space="preserve">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823EC4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2019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5E10A0">
        <w:rPr>
          <w:rFonts w:ascii="宋体" w:eastAsia="宋体" w:hAnsi="Calibri" w:cs="宋体"/>
          <w:kern w:val="0"/>
          <w:sz w:val="24"/>
          <w:szCs w:val="24"/>
          <w:lang w:val="zh-CN"/>
        </w:rPr>
        <w:t>12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5E10A0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31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9914EC">
      <w:footerReference w:type="default" r:id="rId7"/>
      <w:pgSz w:w="12240" w:h="15840"/>
      <w:pgMar w:top="1134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AD" w:rsidRDefault="009065AD" w:rsidP="00FC54EC">
      <w:r>
        <w:separator/>
      </w:r>
    </w:p>
  </w:endnote>
  <w:endnote w:type="continuationSeparator" w:id="0">
    <w:p w:rsidR="009065AD" w:rsidRDefault="009065AD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AD" w:rsidRDefault="009065AD" w:rsidP="00FC54EC">
      <w:r>
        <w:separator/>
      </w:r>
    </w:p>
  </w:footnote>
  <w:footnote w:type="continuationSeparator" w:id="0">
    <w:p w:rsidR="009065AD" w:rsidRDefault="009065AD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8117D"/>
    <w:rsid w:val="004A228C"/>
    <w:rsid w:val="004C2BF1"/>
    <w:rsid w:val="004D7C10"/>
    <w:rsid w:val="00507D9F"/>
    <w:rsid w:val="00512657"/>
    <w:rsid w:val="005315AB"/>
    <w:rsid w:val="00534163"/>
    <w:rsid w:val="00546C25"/>
    <w:rsid w:val="00555011"/>
    <w:rsid w:val="00571017"/>
    <w:rsid w:val="005D4631"/>
    <w:rsid w:val="005E10A0"/>
    <w:rsid w:val="005F69DA"/>
    <w:rsid w:val="00621484"/>
    <w:rsid w:val="00683DA8"/>
    <w:rsid w:val="00693BDB"/>
    <w:rsid w:val="006B57C9"/>
    <w:rsid w:val="006E4F50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C1197C"/>
    <w:rsid w:val="00C3693E"/>
    <w:rsid w:val="00C50E32"/>
    <w:rsid w:val="00C62BC5"/>
    <w:rsid w:val="00C7403A"/>
    <w:rsid w:val="00CA2120"/>
    <w:rsid w:val="00D90E3A"/>
    <w:rsid w:val="00DA765E"/>
    <w:rsid w:val="00DD108C"/>
    <w:rsid w:val="00E048E6"/>
    <w:rsid w:val="00E1102A"/>
    <w:rsid w:val="00E3169C"/>
    <w:rsid w:val="00E655AC"/>
    <w:rsid w:val="00E6713D"/>
    <w:rsid w:val="00EE122D"/>
    <w:rsid w:val="00EF4E77"/>
    <w:rsid w:val="00F16681"/>
    <w:rsid w:val="00F749E6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FE10D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DoubleOX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2019-12-31T07:37:00Z</cp:lastPrinted>
  <dcterms:created xsi:type="dcterms:W3CDTF">2019-12-31T07:38:00Z</dcterms:created>
  <dcterms:modified xsi:type="dcterms:W3CDTF">2019-12-31T07:38:00Z</dcterms:modified>
</cp:coreProperties>
</file>