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B35DB9" w:rsidRDefault="0009331B" w:rsidP="00BF3FD4">
      <w:pPr>
        <w:spacing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35DB9">
        <w:rPr>
          <w:rFonts w:asciiTheme="minorEastAsia" w:eastAsiaTheme="minorEastAsia" w:hAnsiTheme="minorEastAsia" w:hint="eastAsia"/>
          <w:b/>
          <w:sz w:val="36"/>
          <w:szCs w:val="36"/>
        </w:rPr>
        <w:t>药品</w:t>
      </w:r>
      <w:r w:rsidR="000204B8" w:rsidRPr="00B35DB9">
        <w:rPr>
          <w:rFonts w:asciiTheme="minorEastAsia" w:eastAsiaTheme="minorEastAsia" w:hAnsiTheme="minorEastAsia" w:hint="eastAsia"/>
          <w:b/>
          <w:sz w:val="36"/>
          <w:szCs w:val="36"/>
        </w:rPr>
        <w:t>议价通知</w:t>
      </w:r>
    </w:p>
    <w:p w:rsidR="000204B8" w:rsidRPr="00B35DB9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B35DB9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B35DB9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C1546E">
        <w:rPr>
          <w:rFonts w:asciiTheme="minorEastAsia" w:eastAsiaTheme="minorEastAsia" w:hAnsiTheme="minorEastAsia" w:hint="eastAsia"/>
          <w:sz w:val="24"/>
          <w:szCs w:val="24"/>
        </w:rPr>
        <w:t>2019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E262A3">
        <w:rPr>
          <w:rFonts w:asciiTheme="minorEastAsia" w:eastAsiaTheme="minorEastAsia" w:hAnsiTheme="minorEastAsia"/>
          <w:color w:val="000000" w:themeColor="text1"/>
          <w:sz w:val="24"/>
          <w:szCs w:val="24"/>
        </w:rPr>
        <w:t>3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581C38">
        <w:rPr>
          <w:rFonts w:asciiTheme="minorEastAsia" w:eastAsiaTheme="minorEastAsia" w:hAnsiTheme="minorEastAsia"/>
          <w:color w:val="000000" w:themeColor="text1"/>
          <w:sz w:val="24"/>
          <w:szCs w:val="24"/>
        </w:rPr>
        <w:t>13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C1546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2019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E262A3">
        <w:rPr>
          <w:rFonts w:asciiTheme="minorEastAsia" w:eastAsiaTheme="minorEastAsia" w:hAnsiTheme="minorEastAsia"/>
          <w:color w:val="000000" w:themeColor="text1"/>
          <w:sz w:val="24"/>
          <w:szCs w:val="24"/>
        </w:rPr>
        <w:t>3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581C38">
        <w:rPr>
          <w:rFonts w:asciiTheme="minorEastAsia" w:eastAsiaTheme="minorEastAsia" w:hAnsiTheme="minorEastAsia"/>
          <w:color w:val="000000" w:themeColor="text1"/>
          <w:sz w:val="24"/>
          <w:szCs w:val="24"/>
        </w:rPr>
        <w:t>18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3、</w:t>
      </w:r>
      <w:r w:rsidR="005C3ED6" w:rsidRPr="00B35DB9">
        <w:rPr>
          <w:rFonts w:asciiTheme="minorEastAsia" w:eastAsiaTheme="minorEastAsia" w:hAnsiTheme="minorEastAsia" w:hint="eastAsia"/>
          <w:sz w:val="24"/>
          <w:szCs w:val="24"/>
        </w:rPr>
        <w:t>议价对象：与我院签有配送协议并获得生产商授权的供应商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B35DB9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B35DB9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B35DB9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B35DB9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B35DB9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B35DB9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B35DB9">
        <w:rPr>
          <w:rFonts w:asciiTheme="minorEastAsia" w:eastAsiaTheme="minorEastAsia" w:hAnsiTheme="minorEastAsia" w:hint="eastAsia"/>
          <w:sz w:val="24"/>
          <w:szCs w:val="24"/>
        </w:rPr>
        <w:t>报价</w:t>
      </w:r>
    </w:p>
    <w:p w:rsidR="00B35DB9" w:rsidRPr="00B35DB9" w:rsidRDefault="00027634" w:rsidP="00B35DB9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联系电话：0772-3357911  联系人：</w:t>
      </w:r>
      <w:r w:rsidR="004E3944">
        <w:rPr>
          <w:rFonts w:asciiTheme="minorEastAsia" w:eastAsiaTheme="minorEastAsia" w:hAnsiTheme="minorEastAsia" w:hint="eastAsia"/>
          <w:sz w:val="24"/>
          <w:szCs w:val="24"/>
        </w:rPr>
        <w:t>梁学政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Default="00027634" w:rsidP="00BF3FD4">
      <w:pPr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附件：议价</w:t>
      </w:r>
      <w:r w:rsidR="00B0215D" w:rsidRPr="00B35DB9">
        <w:rPr>
          <w:rFonts w:asciiTheme="minorEastAsia" w:eastAsiaTheme="minorEastAsia" w:hAnsiTheme="minorEastAsia" w:hint="eastAsia"/>
          <w:sz w:val="24"/>
          <w:szCs w:val="24"/>
        </w:rPr>
        <w:t>药品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目录</w:t>
      </w:r>
    </w:p>
    <w:tbl>
      <w:tblPr>
        <w:tblW w:w="9029" w:type="dxa"/>
        <w:tblInd w:w="-289" w:type="dxa"/>
        <w:tblLook w:val="04A0" w:firstRow="1" w:lastRow="0" w:firstColumn="1" w:lastColumn="0" w:noHBand="0" w:noVBand="1"/>
      </w:tblPr>
      <w:tblGrid>
        <w:gridCol w:w="2649"/>
        <w:gridCol w:w="1720"/>
        <w:gridCol w:w="1240"/>
        <w:gridCol w:w="1540"/>
        <w:gridCol w:w="1880"/>
      </w:tblGrid>
      <w:tr w:rsidR="001D38CD" w:rsidRPr="001D38CD" w:rsidTr="00C1546E">
        <w:trPr>
          <w:trHeight w:val="402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药品名称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规格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包装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预估用量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挂网类型</w:t>
            </w:r>
          </w:p>
        </w:tc>
      </w:tr>
      <w:tr w:rsidR="00581C38" w:rsidRPr="001D38CD" w:rsidTr="00C1546E">
        <w:trPr>
          <w:trHeight w:val="402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C38" w:rsidRPr="001D38CD" w:rsidRDefault="00581C38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丙硫</w:t>
            </w:r>
            <w:r>
              <w:rPr>
                <w:rFonts w:ascii="宋体" w:eastAsia="宋体" w:hAnsi="宋体" w:cs="宋体"/>
                <w:sz w:val="24"/>
                <w:szCs w:val="24"/>
              </w:rPr>
              <w:t>氧嘧啶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片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C38" w:rsidRPr="001D38CD" w:rsidRDefault="00581C38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50</w:t>
            </w:r>
            <w:r>
              <w:rPr>
                <w:rFonts w:ascii="宋体" w:eastAsia="宋体" w:hAnsi="宋体" w:cs="宋体"/>
                <w:sz w:val="24"/>
                <w:szCs w:val="24"/>
              </w:rPr>
              <w:t>mg*100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C38" w:rsidRPr="001D38CD" w:rsidRDefault="00581C38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瓶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C38" w:rsidRPr="001D38CD" w:rsidRDefault="00581C38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60瓶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C38" w:rsidRPr="001D38CD" w:rsidRDefault="00581C38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低价药</w:t>
            </w:r>
            <w:r>
              <w:rPr>
                <w:rFonts w:ascii="宋体" w:eastAsia="宋体" w:hAnsi="宋体" w:cs="宋体"/>
                <w:sz w:val="24"/>
                <w:szCs w:val="24"/>
              </w:rPr>
              <w:t>项目</w:t>
            </w:r>
          </w:p>
        </w:tc>
      </w:tr>
      <w:tr w:rsidR="00662F40" w:rsidRPr="001D38CD" w:rsidTr="00C1546E">
        <w:trPr>
          <w:trHeight w:val="402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40" w:rsidRDefault="00662F40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恩替卡韦</w:t>
            </w:r>
            <w:r>
              <w:rPr>
                <w:rFonts w:ascii="宋体" w:eastAsia="宋体" w:hAnsi="宋体" w:cs="宋体"/>
                <w:sz w:val="24"/>
                <w:szCs w:val="24"/>
              </w:rPr>
              <w:t>胶囊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40" w:rsidRDefault="00662F40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0.5</w:t>
            </w:r>
            <w:r>
              <w:rPr>
                <w:rFonts w:ascii="宋体" w:eastAsia="宋体" w:hAnsi="宋体" w:cs="宋体"/>
                <w:sz w:val="24"/>
                <w:szCs w:val="24"/>
              </w:rPr>
              <w:t>mg*14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40" w:rsidRDefault="00662F40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盒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40" w:rsidRDefault="00662F40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500盒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F40" w:rsidRDefault="00662F40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直接</w:t>
            </w:r>
            <w:r>
              <w:rPr>
                <w:rFonts w:ascii="宋体" w:eastAsia="宋体" w:hAnsi="宋体" w:cs="宋体"/>
                <w:sz w:val="24"/>
                <w:szCs w:val="24"/>
              </w:rPr>
              <w:t>挂网</w:t>
            </w:r>
            <w:bookmarkStart w:id="0" w:name="_GoBack"/>
            <w:bookmarkEnd w:id="0"/>
          </w:p>
        </w:tc>
      </w:tr>
      <w:tr w:rsidR="00581C38" w:rsidRPr="001D38CD" w:rsidTr="00C1546E">
        <w:trPr>
          <w:trHeight w:val="402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C38" w:rsidRDefault="00581C38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注射用</w:t>
            </w:r>
            <w:r>
              <w:rPr>
                <w:rFonts w:ascii="宋体" w:eastAsia="宋体" w:hAnsi="宋体" w:cs="宋体"/>
                <w:sz w:val="24"/>
                <w:szCs w:val="24"/>
              </w:rPr>
              <w:t>果糖二磷酸钠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C38" w:rsidRDefault="00581C38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cs="宋体"/>
                <w:sz w:val="24"/>
                <w:szCs w:val="24"/>
              </w:rPr>
              <w:t>g*1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C38" w:rsidRPr="001D38CD" w:rsidRDefault="00581C38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瓶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C38" w:rsidRPr="001D38CD" w:rsidRDefault="00581C38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300瓶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C38" w:rsidRDefault="00581C38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直接挂网</w:t>
            </w:r>
          </w:p>
        </w:tc>
      </w:tr>
      <w:tr w:rsidR="00151847" w:rsidRPr="001D38CD" w:rsidTr="00C1546E">
        <w:trPr>
          <w:trHeight w:val="402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847" w:rsidRDefault="00581C38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吡拉西坦片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847" w:rsidRDefault="00581C38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0.4g*100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847" w:rsidRDefault="00581C38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瓶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847" w:rsidRDefault="00581C38" w:rsidP="001D38CD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847" w:rsidRDefault="00E262A3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低价药</w:t>
            </w:r>
            <w:r>
              <w:rPr>
                <w:rFonts w:ascii="宋体" w:eastAsia="宋体" w:hAnsi="宋体" w:cs="宋体"/>
                <w:sz w:val="24"/>
                <w:szCs w:val="24"/>
              </w:rPr>
              <w:t>项目</w:t>
            </w:r>
          </w:p>
        </w:tc>
      </w:tr>
    </w:tbl>
    <w:p w:rsidR="00A26D18" w:rsidRPr="00B35DB9" w:rsidRDefault="00A26D18" w:rsidP="00A26D18">
      <w:pPr>
        <w:rPr>
          <w:rFonts w:asciiTheme="minorEastAsia" w:eastAsiaTheme="minorEastAsia" w:hAnsiTheme="minorEastAsia"/>
          <w:sz w:val="24"/>
          <w:szCs w:val="24"/>
        </w:rPr>
      </w:pPr>
    </w:p>
    <w:p w:rsidR="004F5D25" w:rsidRPr="00B35DB9" w:rsidRDefault="004F5D25" w:rsidP="00B35DB9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/>
          <w:sz w:val="24"/>
          <w:szCs w:val="24"/>
        </w:rPr>
        <w:tab/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</w:t>
      </w:r>
      <w:r w:rsidR="00DB6846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柳州市中医医院</w:t>
      </w:r>
    </w:p>
    <w:p w:rsidR="006C0650" w:rsidRPr="00B35DB9" w:rsidRDefault="004F5D25" w:rsidP="00B35DB9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   </w:t>
      </w:r>
      <w:r w:rsidR="00C1546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2019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E262A3">
        <w:rPr>
          <w:rFonts w:asciiTheme="minorEastAsia" w:eastAsiaTheme="minorEastAsia" w:hAnsiTheme="minorEastAsia"/>
          <w:color w:val="000000" w:themeColor="text1"/>
          <w:sz w:val="24"/>
          <w:szCs w:val="24"/>
        </w:rPr>
        <w:t>3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581C38">
        <w:rPr>
          <w:rFonts w:asciiTheme="minorEastAsia" w:eastAsiaTheme="minorEastAsia" w:hAnsiTheme="minorEastAsia"/>
          <w:color w:val="000000" w:themeColor="text1"/>
          <w:sz w:val="24"/>
          <w:szCs w:val="24"/>
        </w:rPr>
        <w:t>12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sectPr w:rsidR="006C0650" w:rsidRPr="00B35DB9" w:rsidSect="00C23DC8">
      <w:pgSz w:w="11906" w:h="16838"/>
      <w:pgMar w:top="851" w:right="1588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D1F" w:rsidRDefault="004B0D1F" w:rsidP="00230B77">
      <w:pPr>
        <w:spacing w:after="0"/>
      </w:pPr>
      <w:r>
        <w:separator/>
      </w:r>
    </w:p>
  </w:endnote>
  <w:endnote w:type="continuationSeparator" w:id="0">
    <w:p w:rsidR="004B0D1F" w:rsidRDefault="004B0D1F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D1F" w:rsidRDefault="004B0D1F" w:rsidP="00230B77">
      <w:pPr>
        <w:spacing w:after="0"/>
      </w:pPr>
      <w:r>
        <w:separator/>
      </w:r>
    </w:p>
  </w:footnote>
  <w:footnote w:type="continuationSeparator" w:id="0">
    <w:p w:rsidR="004B0D1F" w:rsidRDefault="004B0D1F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4687"/>
    <w:rsid w:val="000204B8"/>
    <w:rsid w:val="00027634"/>
    <w:rsid w:val="00084AA0"/>
    <w:rsid w:val="0009331B"/>
    <w:rsid w:val="000A4D1A"/>
    <w:rsid w:val="001407DD"/>
    <w:rsid w:val="00151847"/>
    <w:rsid w:val="001D38CD"/>
    <w:rsid w:val="001E601B"/>
    <w:rsid w:val="001E7A38"/>
    <w:rsid w:val="001F2762"/>
    <w:rsid w:val="00223637"/>
    <w:rsid w:val="00230B77"/>
    <w:rsid w:val="002337AE"/>
    <w:rsid w:val="00254349"/>
    <w:rsid w:val="00266866"/>
    <w:rsid w:val="00277083"/>
    <w:rsid w:val="00292CA2"/>
    <w:rsid w:val="00296C3B"/>
    <w:rsid w:val="002B715F"/>
    <w:rsid w:val="002C4BC8"/>
    <w:rsid w:val="002F583A"/>
    <w:rsid w:val="00311F27"/>
    <w:rsid w:val="00321B41"/>
    <w:rsid w:val="00323B43"/>
    <w:rsid w:val="00341183"/>
    <w:rsid w:val="0036482D"/>
    <w:rsid w:val="00380D6A"/>
    <w:rsid w:val="00397A15"/>
    <w:rsid w:val="003B507C"/>
    <w:rsid w:val="003C6565"/>
    <w:rsid w:val="003D37D8"/>
    <w:rsid w:val="00426133"/>
    <w:rsid w:val="004358AB"/>
    <w:rsid w:val="00437590"/>
    <w:rsid w:val="004B0D1F"/>
    <w:rsid w:val="004E3944"/>
    <w:rsid w:val="004F5D25"/>
    <w:rsid w:val="0051448A"/>
    <w:rsid w:val="00530FB3"/>
    <w:rsid w:val="005511D7"/>
    <w:rsid w:val="005674FC"/>
    <w:rsid w:val="00567FD6"/>
    <w:rsid w:val="00581C38"/>
    <w:rsid w:val="005B51FC"/>
    <w:rsid w:val="005C3ED6"/>
    <w:rsid w:val="005D6971"/>
    <w:rsid w:val="005E0C07"/>
    <w:rsid w:val="00623002"/>
    <w:rsid w:val="00650E05"/>
    <w:rsid w:val="00655F12"/>
    <w:rsid w:val="00662F40"/>
    <w:rsid w:val="00690B29"/>
    <w:rsid w:val="006C0650"/>
    <w:rsid w:val="006C24F3"/>
    <w:rsid w:val="006D08D7"/>
    <w:rsid w:val="006D65E8"/>
    <w:rsid w:val="006F35F9"/>
    <w:rsid w:val="006F5284"/>
    <w:rsid w:val="00727B8C"/>
    <w:rsid w:val="00774640"/>
    <w:rsid w:val="00784234"/>
    <w:rsid w:val="00792217"/>
    <w:rsid w:val="007A338E"/>
    <w:rsid w:val="0081557D"/>
    <w:rsid w:val="008240A1"/>
    <w:rsid w:val="008B7726"/>
    <w:rsid w:val="00901DF4"/>
    <w:rsid w:val="00906791"/>
    <w:rsid w:val="00966F00"/>
    <w:rsid w:val="009E3DEF"/>
    <w:rsid w:val="009F45C8"/>
    <w:rsid w:val="009F4A4F"/>
    <w:rsid w:val="009F542F"/>
    <w:rsid w:val="00A26D18"/>
    <w:rsid w:val="00A63F09"/>
    <w:rsid w:val="00AD6728"/>
    <w:rsid w:val="00AF5552"/>
    <w:rsid w:val="00B0215D"/>
    <w:rsid w:val="00B1442F"/>
    <w:rsid w:val="00B35DB9"/>
    <w:rsid w:val="00BB1B5A"/>
    <w:rsid w:val="00BE0D80"/>
    <w:rsid w:val="00BF3FD4"/>
    <w:rsid w:val="00BF6D22"/>
    <w:rsid w:val="00C1546E"/>
    <w:rsid w:val="00C23DC8"/>
    <w:rsid w:val="00C90430"/>
    <w:rsid w:val="00CD4290"/>
    <w:rsid w:val="00D03599"/>
    <w:rsid w:val="00D31D50"/>
    <w:rsid w:val="00D53565"/>
    <w:rsid w:val="00D53E03"/>
    <w:rsid w:val="00D61392"/>
    <w:rsid w:val="00DB6846"/>
    <w:rsid w:val="00DF0DAB"/>
    <w:rsid w:val="00E262A3"/>
    <w:rsid w:val="00E434C7"/>
    <w:rsid w:val="00ED7947"/>
    <w:rsid w:val="00F16BEF"/>
    <w:rsid w:val="00F374CE"/>
    <w:rsid w:val="00F73401"/>
    <w:rsid w:val="00F978C6"/>
    <w:rsid w:val="00FA068A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07EC6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2018-03-29T00:19:00Z</cp:lastPrinted>
  <dcterms:created xsi:type="dcterms:W3CDTF">2019-03-12T02:30:00Z</dcterms:created>
  <dcterms:modified xsi:type="dcterms:W3CDTF">2019-03-12T02:30:00Z</dcterms:modified>
</cp:coreProperties>
</file>