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46" w:rsidRPr="00093678" w:rsidRDefault="00D91046">
      <w:pPr>
        <w:ind w:rightChars="-381" w:right="-800"/>
        <w:rPr>
          <w:rFonts w:ascii="宋体" w:hAnsi="宋体"/>
          <w:color w:val="000000" w:themeColor="text1"/>
          <w:sz w:val="28"/>
        </w:rPr>
      </w:pPr>
    </w:p>
    <w:p w:rsidR="00D91046" w:rsidRPr="00093678" w:rsidRDefault="00D91046">
      <w:pPr>
        <w:rPr>
          <w:rFonts w:ascii="宋体" w:hAnsi="宋体"/>
          <w:color w:val="000000" w:themeColor="text1"/>
          <w:sz w:val="28"/>
        </w:rPr>
      </w:pPr>
    </w:p>
    <w:p w:rsidR="00D91046" w:rsidRPr="00093678" w:rsidRDefault="00D91046">
      <w:pPr>
        <w:rPr>
          <w:rFonts w:ascii="宋体" w:hAnsi="宋体"/>
          <w:color w:val="000000" w:themeColor="text1"/>
          <w:sz w:val="72"/>
        </w:rPr>
      </w:pPr>
    </w:p>
    <w:p w:rsidR="00D91046" w:rsidRPr="00093678" w:rsidRDefault="00D91046">
      <w:pPr>
        <w:rPr>
          <w:rFonts w:ascii="宋体" w:hAnsi="宋体"/>
          <w:color w:val="000000" w:themeColor="text1"/>
          <w:sz w:val="72"/>
        </w:rPr>
      </w:pPr>
    </w:p>
    <w:p w:rsidR="00D91046" w:rsidRPr="00093678" w:rsidRDefault="00D91046" w:rsidP="000E0E4E">
      <w:pPr>
        <w:tabs>
          <w:tab w:val="left" w:pos="2265"/>
        </w:tabs>
        <w:jc w:val="center"/>
        <w:rPr>
          <w:rFonts w:ascii="宋体" w:hAnsi="宋体"/>
          <w:color w:val="000000" w:themeColor="text1"/>
          <w:sz w:val="72"/>
        </w:rPr>
      </w:pPr>
      <w:r w:rsidRPr="00093678">
        <w:rPr>
          <w:rFonts w:ascii="宋体" w:hAnsi="宋体" w:hint="eastAsia"/>
          <w:color w:val="000000" w:themeColor="text1"/>
          <w:sz w:val="72"/>
        </w:rPr>
        <w:t>招  标  书</w:t>
      </w:r>
    </w:p>
    <w:p w:rsidR="00D91046" w:rsidRPr="00093678" w:rsidRDefault="00D91046">
      <w:pPr>
        <w:tabs>
          <w:tab w:val="left" w:pos="1930"/>
        </w:tabs>
        <w:rPr>
          <w:rFonts w:ascii="宋体" w:hAnsi="宋体"/>
          <w:color w:val="000000" w:themeColor="text1"/>
          <w:sz w:val="32"/>
        </w:rPr>
      </w:pP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6"/>
        </w:rPr>
      </w:pPr>
      <w:r w:rsidRPr="00093678">
        <w:rPr>
          <w:rFonts w:ascii="宋体" w:hAnsi="宋体" w:hint="eastAsia"/>
          <w:color w:val="000000" w:themeColor="text1"/>
          <w:sz w:val="36"/>
        </w:rPr>
        <w:t xml:space="preserve">     招标编号：</w:t>
      </w:r>
      <w:r w:rsidRPr="00093678">
        <w:rPr>
          <w:rFonts w:ascii="宋体" w:hAnsi="宋体" w:hint="eastAsia"/>
          <w:color w:val="000000" w:themeColor="text1"/>
          <w:sz w:val="36"/>
          <w:u w:val="single"/>
        </w:rPr>
        <w:t>LZSZ</w:t>
      </w:r>
      <w:r w:rsidR="00E217B1" w:rsidRPr="00093678">
        <w:rPr>
          <w:rFonts w:ascii="宋体" w:hAnsi="宋体"/>
          <w:color w:val="000000" w:themeColor="text1"/>
          <w:sz w:val="36"/>
          <w:u w:val="single"/>
        </w:rPr>
        <w:t>Y</w:t>
      </w:r>
      <w:r w:rsidRPr="00093678">
        <w:rPr>
          <w:rFonts w:ascii="宋体" w:hAnsi="宋体" w:hint="eastAsia"/>
          <w:color w:val="000000" w:themeColor="text1"/>
          <w:sz w:val="36"/>
          <w:u w:val="single"/>
        </w:rPr>
        <w:t>YY-XX</w:t>
      </w:r>
      <w:r w:rsidR="00E217B1" w:rsidRPr="00093678">
        <w:rPr>
          <w:rFonts w:ascii="宋体" w:hAnsi="宋体"/>
          <w:color w:val="000000" w:themeColor="text1"/>
          <w:sz w:val="36"/>
          <w:u w:val="single"/>
        </w:rPr>
        <w:t>ZX</w:t>
      </w:r>
      <w:r w:rsidRPr="00093678">
        <w:rPr>
          <w:rFonts w:ascii="宋体" w:hAnsi="宋体" w:hint="eastAsia"/>
          <w:color w:val="000000" w:themeColor="text1"/>
          <w:sz w:val="36"/>
          <w:u w:val="single"/>
        </w:rPr>
        <w:t>-201</w:t>
      </w:r>
      <w:r w:rsidR="00E217B1" w:rsidRPr="00093678">
        <w:rPr>
          <w:rFonts w:ascii="宋体" w:hAnsi="宋体"/>
          <w:color w:val="000000" w:themeColor="text1"/>
          <w:sz w:val="36"/>
          <w:u w:val="single"/>
        </w:rPr>
        <w:t>7</w:t>
      </w:r>
      <w:r w:rsidR="00C10088" w:rsidRPr="00093678">
        <w:rPr>
          <w:rFonts w:ascii="宋体" w:hAnsi="宋体"/>
          <w:color w:val="000000" w:themeColor="text1"/>
          <w:sz w:val="36"/>
          <w:u w:val="single"/>
        </w:rPr>
        <w:t>080</w:t>
      </w:r>
      <w:r w:rsidR="002824A2" w:rsidRPr="00093678">
        <w:rPr>
          <w:rFonts w:ascii="宋体" w:hAnsi="宋体"/>
          <w:color w:val="000000" w:themeColor="text1"/>
          <w:sz w:val="36"/>
          <w:u w:val="single"/>
        </w:rPr>
        <w:t>2</w:t>
      </w: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6"/>
        </w:rPr>
      </w:pPr>
      <w:r w:rsidRPr="00093678">
        <w:rPr>
          <w:rFonts w:ascii="宋体" w:hAnsi="宋体" w:hint="eastAsia"/>
          <w:color w:val="000000" w:themeColor="text1"/>
          <w:sz w:val="36"/>
        </w:rPr>
        <w:t xml:space="preserve">     招标项目名称：</w:t>
      </w:r>
    </w:p>
    <w:p w:rsidR="00D91046" w:rsidRPr="00093678" w:rsidRDefault="00EA42A4" w:rsidP="00EA42A4">
      <w:pPr>
        <w:jc w:val="center"/>
        <w:rPr>
          <w:rFonts w:ascii="宋体" w:hAnsi="宋体"/>
          <w:b/>
          <w:color w:val="000000" w:themeColor="text1"/>
          <w:sz w:val="36"/>
          <w:szCs w:val="36"/>
        </w:rPr>
      </w:pPr>
      <w:r w:rsidRPr="00093678">
        <w:rPr>
          <w:rFonts w:ascii="宋体" w:hAnsi="宋体" w:hint="eastAsia"/>
          <w:b/>
          <w:color w:val="000000" w:themeColor="text1"/>
          <w:sz w:val="36"/>
          <w:szCs w:val="36"/>
        </w:rPr>
        <w:t>东院LED屏显示系统项目采购</w:t>
      </w: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2"/>
        </w:rPr>
      </w:pPr>
    </w:p>
    <w:p w:rsidR="00D91046" w:rsidRPr="00093678" w:rsidRDefault="00D91046">
      <w:pPr>
        <w:rPr>
          <w:rFonts w:ascii="宋体" w:hAnsi="宋体"/>
          <w:color w:val="000000" w:themeColor="text1"/>
          <w:sz w:val="32"/>
        </w:rPr>
      </w:pPr>
    </w:p>
    <w:p w:rsidR="00EA42A4" w:rsidRPr="00093678" w:rsidRDefault="00EA42A4">
      <w:pPr>
        <w:rPr>
          <w:rFonts w:ascii="宋体" w:hAnsi="宋体"/>
          <w:color w:val="000000" w:themeColor="text1"/>
          <w:sz w:val="32"/>
        </w:rPr>
      </w:pPr>
    </w:p>
    <w:p w:rsidR="00D91046" w:rsidRPr="00093678" w:rsidRDefault="00D91046">
      <w:pPr>
        <w:ind w:firstLineChars="1200" w:firstLine="3840"/>
        <w:rPr>
          <w:rFonts w:ascii="宋体" w:hAnsi="宋体"/>
          <w:color w:val="000000" w:themeColor="text1"/>
          <w:sz w:val="32"/>
        </w:rPr>
      </w:pPr>
    </w:p>
    <w:p w:rsidR="00D91046" w:rsidRPr="00093678" w:rsidRDefault="00D91046" w:rsidP="0019428C">
      <w:pPr>
        <w:ind w:firstLineChars="1400" w:firstLine="5040"/>
        <w:rPr>
          <w:rFonts w:ascii="宋体" w:hAnsi="宋体"/>
          <w:color w:val="000000" w:themeColor="text1"/>
          <w:sz w:val="36"/>
        </w:rPr>
      </w:pPr>
      <w:r w:rsidRPr="00093678">
        <w:rPr>
          <w:rFonts w:ascii="宋体" w:hAnsi="宋体" w:hint="eastAsia"/>
          <w:color w:val="000000" w:themeColor="text1"/>
          <w:sz w:val="36"/>
        </w:rPr>
        <w:t>广西</w:t>
      </w:r>
      <w:r w:rsidR="00877A3B" w:rsidRPr="00093678">
        <w:rPr>
          <w:rFonts w:ascii="宋体" w:hAnsi="宋体" w:hint="eastAsia"/>
          <w:color w:val="000000" w:themeColor="text1"/>
          <w:sz w:val="36"/>
        </w:rPr>
        <w:t>柳州市中医医院</w:t>
      </w:r>
    </w:p>
    <w:p w:rsidR="00D91046" w:rsidRPr="00093678" w:rsidRDefault="00D91046">
      <w:pPr>
        <w:pStyle w:val="a7"/>
        <w:ind w:leftChars="47" w:left="99"/>
        <w:jc w:val="center"/>
        <w:rPr>
          <w:rFonts w:ascii="宋体" w:hAnsi="宋体"/>
          <w:color w:val="000000" w:themeColor="text1"/>
        </w:rPr>
      </w:pPr>
      <w:r w:rsidRPr="00093678">
        <w:rPr>
          <w:rFonts w:ascii="宋体" w:hAnsi="宋体" w:hint="eastAsia"/>
          <w:color w:val="000000" w:themeColor="text1"/>
        </w:rPr>
        <w:t xml:space="preserve">                   </w:t>
      </w:r>
      <w:r w:rsidR="0019428C" w:rsidRPr="00093678">
        <w:rPr>
          <w:rFonts w:ascii="宋体" w:hAnsi="宋体"/>
          <w:color w:val="000000" w:themeColor="text1"/>
        </w:rPr>
        <w:t xml:space="preserve"> </w:t>
      </w:r>
      <w:r w:rsidR="00877A3B" w:rsidRPr="00093678">
        <w:rPr>
          <w:rFonts w:ascii="宋体" w:hAnsi="宋体"/>
          <w:color w:val="000000" w:themeColor="text1"/>
        </w:rPr>
        <w:t xml:space="preserve">    </w:t>
      </w:r>
      <w:r w:rsidRPr="00093678">
        <w:rPr>
          <w:rFonts w:ascii="宋体" w:hAnsi="宋体" w:hint="eastAsia"/>
          <w:color w:val="000000" w:themeColor="text1"/>
        </w:rPr>
        <w:t>201</w:t>
      </w:r>
      <w:r w:rsidR="00E217B1" w:rsidRPr="00093678">
        <w:rPr>
          <w:rFonts w:ascii="宋体" w:hAnsi="宋体"/>
          <w:color w:val="000000" w:themeColor="text1"/>
        </w:rPr>
        <w:t>7</w:t>
      </w:r>
      <w:r w:rsidRPr="00093678">
        <w:rPr>
          <w:rFonts w:ascii="宋体" w:hAnsi="宋体" w:hint="eastAsia"/>
          <w:color w:val="000000" w:themeColor="text1"/>
        </w:rPr>
        <w:t xml:space="preserve">年 </w:t>
      </w:r>
      <w:r w:rsidR="00C10088" w:rsidRPr="00093678">
        <w:rPr>
          <w:rFonts w:ascii="宋体" w:hAnsi="宋体"/>
          <w:color w:val="000000" w:themeColor="text1"/>
        </w:rPr>
        <w:t>08</w:t>
      </w:r>
      <w:r w:rsidRPr="00093678">
        <w:rPr>
          <w:rFonts w:ascii="宋体" w:hAnsi="宋体" w:hint="eastAsia"/>
          <w:color w:val="000000" w:themeColor="text1"/>
        </w:rPr>
        <w:t>月</w:t>
      </w:r>
      <w:r w:rsidR="002824A2" w:rsidRPr="00093678">
        <w:rPr>
          <w:rFonts w:ascii="宋体" w:hAnsi="宋体"/>
          <w:color w:val="000000" w:themeColor="text1"/>
        </w:rPr>
        <w:t>1</w:t>
      </w:r>
      <w:r w:rsidR="00A11373" w:rsidRPr="00093678">
        <w:rPr>
          <w:rFonts w:ascii="宋体" w:hAnsi="宋体"/>
          <w:color w:val="000000" w:themeColor="text1"/>
        </w:rPr>
        <w:t>8</w:t>
      </w:r>
      <w:r w:rsidRPr="00093678">
        <w:rPr>
          <w:rFonts w:ascii="宋体" w:hAnsi="宋体" w:hint="eastAsia"/>
          <w:color w:val="000000" w:themeColor="text1"/>
        </w:rPr>
        <w:t>日</w:t>
      </w:r>
    </w:p>
    <w:p w:rsidR="00D91046" w:rsidRPr="00093678" w:rsidRDefault="00D91046">
      <w:pPr>
        <w:ind w:rightChars="100" w:right="210"/>
        <w:jc w:val="center"/>
        <w:rPr>
          <w:rFonts w:ascii="宋体" w:hAnsi="宋体"/>
          <w:color w:val="000000" w:themeColor="text1"/>
          <w:sz w:val="44"/>
        </w:rPr>
      </w:pPr>
    </w:p>
    <w:p w:rsidR="00D91046" w:rsidRPr="00093678" w:rsidRDefault="00D91046">
      <w:pPr>
        <w:ind w:rightChars="100" w:right="210"/>
        <w:jc w:val="center"/>
        <w:rPr>
          <w:rFonts w:ascii="宋体" w:hAnsi="宋体"/>
          <w:color w:val="000000" w:themeColor="text1"/>
          <w:sz w:val="44"/>
        </w:rPr>
      </w:pPr>
      <w:r w:rsidRPr="00093678">
        <w:rPr>
          <w:rFonts w:ascii="宋体" w:hAnsi="宋体" w:hint="eastAsia"/>
          <w:color w:val="000000" w:themeColor="text1"/>
          <w:sz w:val="44"/>
        </w:rPr>
        <w:lastRenderedPageBreak/>
        <w:t>招标邀请书</w:t>
      </w:r>
    </w:p>
    <w:p w:rsidR="00D91046" w:rsidRPr="00093678" w:rsidRDefault="00D91046">
      <w:pPr>
        <w:jc w:val="center"/>
        <w:rPr>
          <w:rFonts w:ascii="宋体" w:hAnsi="宋体"/>
          <w:color w:val="000000" w:themeColor="text1"/>
          <w:sz w:val="28"/>
        </w:rPr>
      </w:pPr>
    </w:p>
    <w:p w:rsidR="00D91046" w:rsidRPr="00093678" w:rsidRDefault="00D91046">
      <w:pPr>
        <w:pStyle w:val="aa"/>
        <w:ind w:firstLine="560"/>
        <w:rPr>
          <w:rFonts w:ascii="宋体" w:hAnsi="宋体"/>
          <w:color w:val="000000" w:themeColor="text1"/>
          <w:sz w:val="28"/>
        </w:rPr>
      </w:pPr>
      <w:r w:rsidRPr="00093678">
        <w:rPr>
          <w:rFonts w:ascii="宋体" w:hAnsi="宋体" w:hint="eastAsia"/>
          <w:color w:val="000000" w:themeColor="text1"/>
          <w:sz w:val="28"/>
        </w:rPr>
        <w:t>广西</w:t>
      </w:r>
      <w:r w:rsidR="00877A3B" w:rsidRPr="00093678">
        <w:rPr>
          <w:rFonts w:ascii="宋体" w:hAnsi="宋体" w:hint="eastAsia"/>
          <w:color w:val="000000" w:themeColor="text1"/>
          <w:sz w:val="28"/>
        </w:rPr>
        <w:t>柳州市中医医院</w:t>
      </w:r>
      <w:r w:rsidR="00785E51" w:rsidRPr="00093678">
        <w:rPr>
          <w:rFonts w:ascii="宋体" w:hAnsi="宋体" w:hint="eastAsia"/>
          <w:color w:val="000000" w:themeColor="text1"/>
          <w:sz w:val="28"/>
        </w:rPr>
        <w:t>对电脑设备进行国内邀请招标，</w:t>
      </w:r>
      <w:r w:rsidRPr="00093678">
        <w:rPr>
          <w:rFonts w:ascii="宋体" w:hAnsi="宋体" w:hint="eastAsia"/>
          <w:color w:val="000000" w:themeColor="text1"/>
          <w:sz w:val="28"/>
        </w:rPr>
        <w:t>邀请合格供货商参加投标。</w:t>
      </w:r>
    </w:p>
    <w:p w:rsidR="00D91046" w:rsidRPr="00093678" w:rsidRDefault="00D91046" w:rsidP="00EA42A4">
      <w:pPr>
        <w:numPr>
          <w:ilvl w:val="0"/>
          <w:numId w:val="1"/>
        </w:numPr>
        <w:rPr>
          <w:rFonts w:ascii="宋体" w:hAnsi="宋体"/>
          <w:color w:val="000000" w:themeColor="text1"/>
          <w:sz w:val="28"/>
        </w:rPr>
      </w:pPr>
      <w:r w:rsidRPr="00093678">
        <w:rPr>
          <w:rFonts w:ascii="宋体" w:hAnsi="宋体" w:hint="eastAsia"/>
          <w:color w:val="000000" w:themeColor="text1"/>
          <w:sz w:val="28"/>
        </w:rPr>
        <w:t>招标项目名称：</w:t>
      </w:r>
      <w:r w:rsidR="00EA42A4" w:rsidRPr="00093678">
        <w:rPr>
          <w:rFonts w:ascii="宋体" w:hAnsi="宋体" w:hint="eastAsia"/>
          <w:b/>
          <w:color w:val="000000" w:themeColor="text1"/>
          <w:sz w:val="24"/>
        </w:rPr>
        <w:t>东院LED屏显示系统项目采购</w:t>
      </w:r>
    </w:p>
    <w:p w:rsidR="00D91046" w:rsidRPr="00093678" w:rsidRDefault="00D91046">
      <w:pPr>
        <w:numPr>
          <w:ilvl w:val="0"/>
          <w:numId w:val="1"/>
        </w:numPr>
        <w:rPr>
          <w:rFonts w:ascii="宋体" w:hAnsi="宋体"/>
          <w:color w:val="000000" w:themeColor="text1"/>
          <w:sz w:val="28"/>
        </w:rPr>
      </w:pPr>
      <w:r w:rsidRPr="00093678">
        <w:rPr>
          <w:rFonts w:ascii="宋体" w:hAnsi="宋体" w:hint="eastAsia"/>
          <w:color w:val="000000" w:themeColor="text1"/>
          <w:sz w:val="28"/>
        </w:rPr>
        <w:t>文件发放时间：</w:t>
      </w:r>
      <w:r w:rsidR="00F278A5" w:rsidRPr="00093678">
        <w:rPr>
          <w:rFonts w:ascii="宋体" w:hAnsi="宋体"/>
          <w:color w:val="000000" w:themeColor="text1"/>
          <w:sz w:val="28"/>
        </w:rPr>
        <w:t>2017</w:t>
      </w:r>
      <w:r w:rsidRPr="00093678">
        <w:rPr>
          <w:rFonts w:ascii="宋体" w:hAnsi="宋体" w:hint="eastAsia"/>
          <w:color w:val="000000" w:themeColor="text1"/>
          <w:sz w:val="28"/>
        </w:rPr>
        <w:t>年</w:t>
      </w:r>
      <w:r w:rsidR="00C10088" w:rsidRPr="00093678">
        <w:rPr>
          <w:rFonts w:ascii="宋体" w:hAnsi="宋体" w:hint="eastAsia"/>
          <w:color w:val="000000" w:themeColor="text1"/>
          <w:sz w:val="28"/>
        </w:rPr>
        <w:t>0</w:t>
      </w:r>
      <w:r w:rsidR="00C10088" w:rsidRPr="00093678">
        <w:rPr>
          <w:rFonts w:ascii="宋体" w:hAnsi="宋体"/>
          <w:color w:val="000000" w:themeColor="text1"/>
          <w:sz w:val="28"/>
        </w:rPr>
        <w:t>8</w:t>
      </w:r>
      <w:r w:rsidRPr="00093678">
        <w:rPr>
          <w:rFonts w:ascii="宋体" w:hAnsi="宋体" w:hint="eastAsia"/>
          <w:color w:val="000000" w:themeColor="text1"/>
          <w:sz w:val="28"/>
        </w:rPr>
        <w:t>月</w:t>
      </w:r>
      <w:r w:rsidR="002824A2" w:rsidRPr="00093678">
        <w:rPr>
          <w:rFonts w:ascii="宋体" w:hAnsi="宋体" w:hint="eastAsia"/>
          <w:color w:val="000000" w:themeColor="text1"/>
          <w:sz w:val="28"/>
        </w:rPr>
        <w:t>1</w:t>
      </w:r>
      <w:r w:rsidR="00A11373" w:rsidRPr="00093678">
        <w:rPr>
          <w:rFonts w:ascii="宋体" w:hAnsi="宋体"/>
          <w:color w:val="000000" w:themeColor="text1"/>
          <w:sz w:val="28"/>
        </w:rPr>
        <w:t>8</w:t>
      </w:r>
      <w:r w:rsidRPr="00093678">
        <w:rPr>
          <w:rFonts w:ascii="宋体" w:hAnsi="宋体" w:hint="eastAsia"/>
          <w:color w:val="000000" w:themeColor="text1"/>
          <w:sz w:val="28"/>
        </w:rPr>
        <w:t>日</w:t>
      </w:r>
      <w:r w:rsidR="002824A2" w:rsidRPr="00093678">
        <w:rPr>
          <w:rFonts w:ascii="宋体" w:hAnsi="宋体"/>
          <w:color w:val="000000" w:themeColor="text1"/>
          <w:sz w:val="28"/>
        </w:rPr>
        <w:t>18</w:t>
      </w:r>
      <w:r w:rsidR="00C10088" w:rsidRPr="00093678">
        <w:rPr>
          <w:rFonts w:ascii="宋体" w:hAnsi="宋体" w:hint="eastAsia"/>
          <w:color w:val="000000" w:themeColor="text1"/>
          <w:sz w:val="28"/>
        </w:rPr>
        <w:t>:0</w:t>
      </w:r>
      <w:r w:rsidR="00C10088" w:rsidRPr="00093678">
        <w:rPr>
          <w:rFonts w:ascii="宋体" w:hAnsi="宋体"/>
          <w:color w:val="000000" w:themeColor="text1"/>
          <w:sz w:val="28"/>
        </w:rPr>
        <w:t>0</w:t>
      </w:r>
    </w:p>
    <w:p w:rsidR="00D91046" w:rsidRPr="00093678" w:rsidRDefault="00D91046">
      <w:pPr>
        <w:numPr>
          <w:ilvl w:val="0"/>
          <w:numId w:val="1"/>
        </w:numPr>
        <w:rPr>
          <w:rFonts w:ascii="宋体" w:hAnsi="宋体"/>
          <w:color w:val="000000" w:themeColor="text1"/>
          <w:sz w:val="28"/>
        </w:rPr>
      </w:pPr>
      <w:r w:rsidRPr="00093678">
        <w:rPr>
          <w:rFonts w:ascii="宋体" w:hAnsi="宋体" w:hint="eastAsia"/>
          <w:color w:val="000000" w:themeColor="text1"/>
          <w:sz w:val="28"/>
        </w:rPr>
        <w:t>投标截止时间：</w:t>
      </w:r>
      <w:r w:rsidR="00F278A5" w:rsidRPr="00093678">
        <w:rPr>
          <w:rFonts w:ascii="宋体" w:hAnsi="宋体"/>
          <w:color w:val="000000" w:themeColor="text1"/>
          <w:sz w:val="28"/>
        </w:rPr>
        <w:t>2017</w:t>
      </w:r>
      <w:r w:rsidRPr="00093678">
        <w:rPr>
          <w:rFonts w:ascii="宋体" w:hAnsi="宋体" w:hint="eastAsia"/>
          <w:color w:val="000000" w:themeColor="text1"/>
          <w:sz w:val="28"/>
        </w:rPr>
        <w:t>年</w:t>
      </w:r>
      <w:r w:rsidR="00C10088" w:rsidRPr="00093678">
        <w:rPr>
          <w:rFonts w:ascii="宋体" w:hAnsi="宋体" w:hint="eastAsia"/>
          <w:color w:val="000000" w:themeColor="text1"/>
          <w:sz w:val="28"/>
        </w:rPr>
        <w:t>0</w:t>
      </w:r>
      <w:r w:rsidR="00EA42A4" w:rsidRPr="00093678">
        <w:rPr>
          <w:rFonts w:ascii="宋体" w:hAnsi="宋体"/>
          <w:color w:val="000000" w:themeColor="text1"/>
          <w:sz w:val="28"/>
        </w:rPr>
        <w:t>9</w:t>
      </w:r>
      <w:r w:rsidRPr="00093678">
        <w:rPr>
          <w:rFonts w:ascii="宋体" w:hAnsi="宋体" w:hint="eastAsia"/>
          <w:color w:val="000000" w:themeColor="text1"/>
          <w:sz w:val="28"/>
        </w:rPr>
        <w:t>月</w:t>
      </w:r>
      <w:r w:rsidR="00EA42A4" w:rsidRPr="00093678">
        <w:rPr>
          <w:rFonts w:ascii="宋体" w:hAnsi="宋体"/>
          <w:color w:val="000000" w:themeColor="text1"/>
          <w:sz w:val="28"/>
        </w:rPr>
        <w:t>0</w:t>
      </w:r>
      <w:r w:rsidR="00A11373" w:rsidRPr="00093678">
        <w:rPr>
          <w:rFonts w:ascii="宋体" w:hAnsi="宋体"/>
          <w:color w:val="000000" w:themeColor="text1"/>
          <w:sz w:val="28"/>
        </w:rPr>
        <w:t>2</w:t>
      </w:r>
      <w:r w:rsidR="00F278A5" w:rsidRPr="00093678">
        <w:rPr>
          <w:rFonts w:ascii="宋体" w:hAnsi="宋体"/>
          <w:color w:val="000000" w:themeColor="text1"/>
          <w:sz w:val="28"/>
        </w:rPr>
        <w:t>日</w:t>
      </w:r>
      <w:r w:rsidR="002824A2" w:rsidRPr="00093678">
        <w:rPr>
          <w:rFonts w:ascii="宋体" w:hAnsi="宋体"/>
          <w:color w:val="000000" w:themeColor="text1"/>
          <w:sz w:val="28"/>
        </w:rPr>
        <w:t>18</w:t>
      </w:r>
      <w:r w:rsidR="00C10088" w:rsidRPr="00093678">
        <w:rPr>
          <w:rFonts w:ascii="宋体" w:hAnsi="宋体" w:hint="eastAsia"/>
          <w:color w:val="000000" w:themeColor="text1"/>
          <w:sz w:val="28"/>
        </w:rPr>
        <w:t>:0</w:t>
      </w:r>
      <w:r w:rsidR="00C10088" w:rsidRPr="00093678">
        <w:rPr>
          <w:rFonts w:ascii="宋体" w:hAnsi="宋体"/>
          <w:color w:val="000000" w:themeColor="text1"/>
          <w:sz w:val="28"/>
        </w:rPr>
        <w:t>0</w:t>
      </w:r>
    </w:p>
    <w:p w:rsidR="00D91046" w:rsidRPr="00093678" w:rsidRDefault="00D91046">
      <w:pPr>
        <w:numPr>
          <w:ilvl w:val="0"/>
          <w:numId w:val="1"/>
        </w:numPr>
        <w:rPr>
          <w:rFonts w:ascii="宋体" w:hAnsi="宋体"/>
          <w:color w:val="000000" w:themeColor="text1"/>
          <w:sz w:val="28"/>
        </w:rPr>
      </w:pPr>
      <w:r w:rsidRPr="00093678">
        <w:rPr>
          <w:rFonts w:ascii="宋体" w:hAnsi="宋体" w:hint="eastAsia"/>
          <w:color w:val="000000" w:themeColor="text1"/>
          <w:sz w:val="28"/>
        </w:rPr>
        <w:t>投标地点：广西</w:t>
      </w:r>
      <w:r w:rsidR="00877A3B" w:rsidRPr="00093678">
        <w:rPr>
          <w:rFonts w:ascii="宋体" w:hAnsi="宋体" w:hint="eastAsia"/>
          <w:color w:val="000000" w:themeColor="text1"/>
          <w:sz w:val="28"/>
        </w:rPr>
        <w:t>柳州市中医医院</w:t>
      </w:r>
      <w:r w:rsidRPr="00093678">
        <w:rPr>
          <w:rFonts w:ascii="宋体" w:hAnsi="宋体" w:hint="eastAsia"/>
          <w:color w:val="000000" w:themeColor="text1"/>
          <w:sz w:val="28"/>
        </w:rPr>
        <w:t>院办（来函请注明投标文件）</w:t>
      </w:r>
    </w:p>
    <w:p w:rsidR="00D91046" w:rsidRPr="00093678" w:rsidRDefault="00D91046">
      <w:pPr>
        <w:ind w:left="1360"/>
        <w:rPr>
          <w:rFonts w:ascii="宋体" w:hAnsi="宋体"/>
          <w:color w:val="000000" w:themeColor="text1"/>
          <w:sz w:val="28"/>
        </w:rPr>
      </w:pPr>
      <w:r w:rsidRPr="00093678">
        <w:rPr>
          <w:rFonts w:ascii="宋体" w:hAnsi="宋体" w:hint="eastAsia"/>
          <w:color w:val="000000" w:themeColor="text1"/>
          <w:sz w:val="28"/>
        </w:rPr>
        <w:t>收件人：</w:t>
      </w:r>
      <w:r w:rsidR="0082324B" w:rsidRPr="00093678">
        <w:rPr>
          <w:rFonts w:ascii="宋体" w:hAnsi="宋体" w:hint="eastAsia"/>
          <w:color w:val="000000" w:themeColor="text1"/>
          <w:sz w:val="28"/>
          <w:szCs w:val="28"/>
          <w:shd w:val="clear" w:color="auto" w:fill="FFFFFF"/>
        </w:rPr>
        <w:t>王文晓</w:t>
      </w:r>
      <w:r w:rsidRPr="00093678">
        <w:rPr>
          <w:rFonts w:ascii="宋体" w:hAnsi="宋体" w:hint="eastAsia"/>
          <w:color w:val="000000" w:themeColor="text1"/>
          <w:sz w:val="28"/>
        </w:rPr>
        <w:t xml:space="preserve"> </w:t>
      </w:r>
    </w:p>
    <w:p w:rsidR="00D91046" w:rsidRPr="00093678" w:rsidRDefault="00D91046">
      <w:pPr>
        <w:ind w:leftChars="672" w:left="1411"/>
        <w:rPr>
          <w:rFonts w:ascii="宋体" w:hAnsi="宋体"/>
          <w:color w:val="000000" w:themeColor="text1"/>
          <w:sz w:val="28"/>
        </w:rPr>
      </w:pPr>
      <w:r w:rsidRPr="00093678">
        <w:rPr>
          <w:rFonts w:ascii="宋体" w:hAnsi="宋体" w:hint="eastAsia"/>
          <w:color w:val="000000" w:themeColor="text1"/>
          <w:sz w:val="28"/>
        </w:rPr>
        <w:t>地址：柳州市解放北路32号</w:t>
      </w:r>
      <w:r w:rsidR="00877A3B" w:rsidRPr="00093678">
        <w:rPr>
          <w:rFonts w:ascii="宋体" w:hAnsi="宋体" w:hint="eastAsia"/>
          <w:color w:val="000000" w:themeColor="text1"/>
          <w:sz w:val="28"/>
        </w:rPr>
        <w:t>柳州市中医医院</w:t>
      </w:r>
      <w:r w:rsidRPr="00093678">
        <w:rPr>
          <w:rFonts w:ascii="宋体" w:hAnsi="宋体" w:hint="eastAsia"/>
          <w:color w:val="000000" w:themeColor="text1"/>
          <w:sz w:val="28"/>
        </w:rPr>
        <w:t>院办；邮编：545001</w:t>
      </w:r>
    </w:p>
    <w:p w:rsidR="00D91046" w:rsidRPr="00093678" w:rsidRDefault="00D91046">
      <w:pPr>
        <w:ind w:firstLineChars="500" w:firstLine="1400"/>
        <w:rPr>
          <w:rFonts w:ascii="宋体" w:hAnsi="宋体"/>
          <w:color w:val="000000" w:themeColor="text1"/>
          <w:sz w:val="28"/>
        </w:rPr>
      </w:pPr>
      <w:r w:rsidRPr="00093678">
        <w:rPr>
          <w:rFonts w:ascii="宋体" w:hAnsi="宋体" w:hint="eastAsia"/>
          <w:color w:val="000000" w:themeColor="text1"/>
          <w:sz w:val="28"/>
        </w:rPr>
        <w:t>办公电话：0772—5357110   FAX：0772—5357111</w:t>
      </w:r>
    </w:p>
    <w:p w:rsidR="00D91046" w:rsidRPr="00093678" w:rsidRDefault="00D91046">
      <w:pPr>
        <w:numPr>
          <w:ilvl w:val="0"/>
          <w:numId w:val="1"/>
        </w:numPr>
        <w:rPr>
          <w:rFonts w:ascii="宋体" w:hAnsi="宋体"/>
          <w:color w:val="000000" w:themeColor="text1"/>
          <w:sz w:val="28"/>
        </w:rPr>
      </w:pPr>
      <w:r w:rsidRPr="00093678">
        <w:rPr>
          <w:rFonts w:ascii="宋体" w:hAnsi="宋体" w:hint="eastAsia"/>
          <w:color w:val="000000" w:themeColor="text1"/>
          <w:sz w:val="28"/>
        </w:rPr>
        <w:t>凡对本次招标提出询问，请与广西</w:t>
      </w:r>
      <w:r w:rsidR="00877A3B" w:rsidRPr="00093678">
        <w:rPr>
          <w:rFonts w:ascii="宋体" w:hAnsi="宋体" w:hint="eastAsia"/>
          <w:color w:val="000000" w:themeColor="text1"/>
          <w:sz w:val="28"/>
        </w:rPr>
        <w:t>柳州市中医医院</w:t>
      </w:r>
      <w:r w:rsidRPr="00093678">
        <w:rPr>
          <w:rFonts w:ascii="宋体" w:hAnsi="宋体" w:hint="eastAsia"/>
          <w:color w:val="000000" w:themeColor="text1"/>
          <w:sz w:val="28"/>
        </w:rPr>
        <w:t>信息科、审计科联系</w:t>
      </w:r>
    </w:p>
    <w:p w:rsidR="00D91046" w:rsidRPr="00093678" w:rsidRDefault="00D91046">
      <w:pPr>
        <w:rPr>
          <w:rFonts w:ascii="宋体" w:hAnsi="宋体"/>
          <w:color w:val="000000" w:themeColor="text1"/>
          <w:sz w:val="28"/>
        </w:rPr>
      </w:pPr>
      <w:r w:rsidRPr="00093678">
        <w:rPr>
          <w:rFonts w:ascii="宋体" w:hAnsi="宋体" w:hint="eastAsia"/>
          <w:color w:val="000000" w:themeColor="text1"/>
          <w:sz w:val="28"/>
        </w:rPr>
        <w:t xml:space="preserve">        （电话：0772—5357152，5357126联系人：</w:t>
      </w:r>
      <w:r w:rsidR="00785E51" w:rsidRPr="00093678">
        <w:rPr>
          <w:rFonts w:ascii="宋体" w:hAnsi="宋体" w:hint="eastAsia"/>
          <w:color w:val="000000" w:themeColor="text1"/>
          <w:sz w:val="28"/>
        </w:rPr>
        <w:t>康秀谦</w:t>
      </w:r>
      <w:r w:rsidRPr="00093678">
        <w:rPr>
          <w:rFonts w:ascii="宋体" w:hAnsi="宋体" w:hint="eastAsia"/>
          <w:color w:val="000000" w:themeColor="text1"/>
          <w:sz w:val="28"/>
        </w:rPr>
        <w:t>、</w:t>
      </w:r>
      <w:r w:rsidR="0082324B" w:rsidRPr="00093678">
        <w:rPr>
          <w:rFonts w:ascii="宋体" w:hAnsi="宋体" w:hint="eastAsia"/>
          <w:color w:val="000000" w:themeColor="text1"/>
          <w:sz w:val="28"/>
        </w:rPr>
        <w:t>罗莹</w:t>
      </w:r>
      <w:r w:rsidRPr="00093678">
        <w:rPr>
          <w:rFonts w:ascii="宋体" w:hAnsi="宋体" w:hint="eastAsia"/>
          <w:color w:val="000000" w:themeColor="text1"/>
          <w:sz w:val="28"/>
        </w:rPr>
        <w:t>）。</w:t>
      </w:r>
    </w:p>
    <w:p w:rsidR="00D91046" w:rsidRPr="00093678" w:rsidRDefault="00D91046">
      <w:pPr>
        <w:rPr>
          <w:rFonts w:ascii="宋体" w:hAnsi="宋体"/>
          <w:color w:val="000000" w:themeColor="text1"/>
          <w:sz w:val="28"/>
        </w:rPr>
      </w:pPr>
    </w:p>
    <w:p w:rsidR="00D91046" w:rsidRPr="00093678" w:rsidRDefault="00D91046">
      <w:pPr>
        <w:rPr>
          <w:rFonts w:ascii="宋体" w:hAnsi="宋体"/>
          <w:color w:val="000000" w:themeColor="text1"/>
          <w:sz w:val="28"/>
        </w:rPr>
      </w:pPr>
    </w:p>
    <w:p w:rsidR="00D91046" w:rsidRPr="00093678" w:rsidRDefault="00D91046">
      <w:pPr>
        <w:rPr>
          <w:rFonts w:ascii="宋体" w:hAnsi="宋体"/>
          <w:color w:val="000000" w:themeColor="text1"/>
          <w:sz w:val="28"/>
        </w:rPr>
      </w:pPr>
    </w:p>
    <w:p w:rsidR="00D91046" w:rsidRPr="00093678" w:rsidRDefault="00D91046">
      <w:pPr>
        <w:rPr>
          <w:rFonts w:ascii="宋体" w:hAnsi="宋体"/>
          <w:color w:val="000000" w:themeColor="text1"/>
          <w:sz w:val="28"/>
        </w:rPr>
      </w:pPr>
    </w:p>
    <w:p w:rsidR="00D91046" w:rsidRPr="00093678" w:rsidRDefault="00D91046">
      <w:pPr>
        <w:ind w:firstLine="6225"/>
        <w:rPr>
          <w:rFonts w:ascii="宋体" w:hAnsi="宋体"/>
          <w:color w:val="000000" w:themeColor="text1"/>
          <w:sz w:val="28"/>
        </w:rPr>
      </w:pPr>
    </w:p>
    <w:p w:rsidR="00D91046" w:rsidRPr="00093678" w:rsidRDefault="00D91046">
      <w:pPr>
        <w:ind w:firstLineChars="400" w:firstLine="1120"/>
        <w:rPr>
          <w:rFonts w:ascii="宋体" w:hAnsi="宋体"/>
          <w:color w:val="000000" w:themeColor="text1"/>
          <w:sz w:val="28"/>
        </w:rPr>
      </w:pPr>
      <w:r w:rsidRPr="00093678">
        <w:rPr>
          <w:rFonts w:ascii="宋体" w:hAnsi="宋体" w:hint="eastAsia"/>
          <w:color w:val="000000" w:themeColor="text1"/>
          <w:sz w:val="28"/>
        </w:rPr>
        <w:t xml:space="preserve">                                 </w:t>
      </w:r>
    </w:p>
    <w:p w:rsidR="00D91046" w:rsidRPr="00093678" w:rsidRDefault="00D91046">
      <w:pPr>
        <w:ind w:firstLineChars="400" w:firstLine="1120"/>
        <w:rPr>
          <w:rFonts w:ascii="宋体" w:hAnsi="宋体"/>
          <w:color w:val="000000" w:themeColor="text1"/>
          <w:sz w:val="28"/>
        </w:rPr>
      </w:pPr>
    </w:p>
    <w:p w:rsidR="00D91046" w:rsidRPr="00093678" w:rsidRDefault="00D91046">
      <w:pPr>
        <w:ind w:firstLineChars="400" w:firstLine="1120"/>
        <w:rPr>
          <w:rFonts w:ascii="宋体" w:hAnsi="宋体"/>
          <w:color w:val="000000" w:themeColor="text1"/>
          <w:sz w:val="28"/>
        </w:rPr>
      </w:pPr>
    </w:p>
    <w:p w:rsidR="00D91046" w:rsidRPr="00093678" w:rsidRDefault="00D91046">
      <w:pPr>
        <w:ind w:firstLineChars="400" w:firstLine="1120"/>
        <w:rPr>
          <w:rFonts w:ascii="宋体" w:hAnsi="宋体"/>
          <w:color w:val="000000" w:themeColor="text1"/>
          <w:sz w:val="28"/>
        </w:rPr>
      </w:pPr>
      <w:r w:rsidRPr="00093678">
        <w:rPr>
          <w:rFonts w:ascii="宋体" w:hAnsi="宋体" w:hint="eastAsia"/>
          <w:color w:val="000000" w:themeColor="text1"/>
          <w:sz w:val="28"/>
        </w:rPr>
        <w:t xml:space="preserve"> </w:t>
      </w:r>
    </w:p>
    <w:p w:rsidR="00D91046" w:rsidRPr="00093678" w:rsidRDefault="00D91046">
      <w:pPr>
        <w:ind w:firstLineChars="400" w:firstLine="1120"/>
        <w:rPr>
          <w:rFonts w:ascii="宋体" w:hAnsi="宋体"/>
          <w:color w:val="000000" w:themeColor="text1"/>
          <w:sz w:val="28"/>
        </w:rPr>
      </w:pPr>
    </w:p>
    <w:p w:rsidR="00D91046" w:rsidRPr="00093678" w:rsidRDefault="00D91046">
      <w:pPr>
        <w:jc w:val="center"/>
        <w:rPr>
          <w:rFonts w:ascii="宋体" w:hAnsi="宋体"/>
          <w:color w:val="000000" w:themeColor="text1"/>
          <w:sz w:val="28"/>
        </w:rPr>
      </w:pPr>
      <w:r w:rsidRPr="00093678">
        <w:rPr>
          <w:rFonts w:ascii="宋体" w:hAnsi="宋体" w:hint="eastAsia"/>
          <w:color w:val="000000" w:themeColor="text1"/>
          <w:sz w:val="44"/>
        </w:rPr>
        <w:lastRenderedPageBreak/>
        <w:t>投标方须知</w:t>
      </w:r>
    </w:p>
    <w:p w:rsidR="00D91046" w:rsidRPr="00093678" w:rsidRDefault="00D91046">
      <w:pPr>
        <w:ind w:leftChars="1" w:left="2" w:firstLineChars="50" w:firstLine="140"/>
        <w:rPr>
          <w:rFonts w:ascii="宋体" w:hAnsi="宋体"/>
          <w:color w:val="000000" w:themeColor="text1"/>
          <w:sz w:val="28"/>
        </w:rPr>
      </w:pPr>
      <w:r w:rsidRPr="00093678">
        <w:rPr>
          <w:rFonts w:ascii="宋体" w:hAnsi="宋体" w:hint="eastAsia"/>
          <w:color w:val="000000" w:themeColor="text1"/>
          <w:sz w:val="28"/>
        </w:rPr>
        <w:t>一、合格投标商的范围：</w:t>
      </w:r>
    </w:p>
    <w:p w:rsidR="00D91046" w:rsidRPr="00093678" w:rsidRDefault="00D91046">
      <w:pPr>
        <w:ind w:left="570" w:firstLineChars="50" w:firstLine="140"/>
        <w:rPr>
          <w:rFonts w:ascii="宋体" w:hAnsi="宋体"/>
          <w:color w:val="000000" w:themeColor="text1"/>
          <w:sz w:val="28"/>
        </w:rPr>
      </w:pPr>
      <w:r w:rsidRPr="00093678">
        <w:rPr>
          <w:rFonts w:ascii="宋体" w:hAnsi="宋体" w:hint="eastAsia"/>
          <w:color w:val="000000" w:themeColor="text1"/>
          <w:sz w:val="28"/>
        </w:rPr>
        <w:t>1、具有法人资格和经营许可证的国有经营单位、个体经销商。</w:t>
      </w:r>
    </w:p>
    <w:p w:rsidR="00D91046" w:rsidRPr="00093678" w:rsidRDefault="00D91046">
      <w:pPr>
        <w:ind w:left="570" w:firstLineChars="50" w:firstLine="140"/>
        <w:rPr>
          <w:rFonts w:ascii="宋体" w:hAnsi="宋体"/>
          <w:color w:val="000000" w:themeColor="text1"/>
          <w:sz w:val="28"/>
        </w:rPr>
      </w:pPr>
      <w:r w:rsidRPr="00093678">
        <w:rPr>
          <w:rFonts w:ascii="宋体" w:hAnsi="宋体" w:hint="eastAsia"/>
          <w:color w:val="000000" w:themeColor="text1"/>
          <w:sz w:val="28"/>
        </w:rPr>
        <w:t>2、投标方应遵守有关国家法律、法令和条例。</w:t>
      </w:r>
    </w:p>
    <w:p w:rsidR="00D91046" w:rsidRPr="00093678" w:rsidRDefault="00D91046">
      <w:pPr>
        <w:rPr>
          <w:rFonts w:ascii="宋体" w:hAnsi="宋体"/>
          <w:color w:val="000000" w:themeColor="text1"/>
          <w:sz w:val="28"/>
        </w:rPr>
      </w:pPr>
      <w:r w:rsidRPr="00093678">
        <w:rPr>
          <w:rFonts w:ascii="宋体" w:hAnsi="宋体" w:hint="eastAsia"/>
          <w:color w:val="000000" w:themeColor="text1"/>
          <w:sz w:val="28"/>
        </w:rPr>
        <w:t>二、投标方应根据自己的能力，按招标方的要求选投自己经销的产品。如投标报价显失公允，明显低于产品成本价或明显高于市场价的，视为无效标书。</w:t>
      </w:r>
    </w:p>
    <w:p w:rsidR="00D91046" w:rsidRPr="00093678" w:rsidRDefault="00D91046">
      <w:pPr>
        <w:rPr>
          <w:rFonts w:ascii="宋体" w:hAnsi="宋体"/>
          <w:color w:val="000000" w:themeColor="text1"/>
          <w:sz w:val="28"/>
        </w:rPr>
      </w:pPr>
      <w:r w:rsidRPr="00093678">
        <w:rPr>
          <w:rFonts w:ascii="宋体" w:hAnsi="宋体" w:hint="eastAsia"/>
          <w:color w:val="000000" w:themeColor="text1"/>
          <w:sz w:val="28"/>
        </w:rPr>
        <w:t>三、投标文件的组成：</w:t>
      </w:r>
    </w:p>
    <w:p w:rsidR="00D91046" w:rsidRPr="00093678" w:rsidRDefault="00D91046">
      <w:pPr>
        <w:ind w:firstLineChars="250" w:firstLine="700"/>
        <w:rPr>
          <w:rFonts w:ascii="宋体" w:hAnsi="宋体"/>
          <w:color w:val="000000" w:themeColor="text1"/>
          <w:sz w:val="28"/>
        </w:rPr>
      </w:pPr>
      <w:r w:rsidRPr="00093678">
        <w:rPr>
          <w:rFonts w:ascii="宋体" w:hAnsi="宋体" w:hint="eastAsia"/>
          <w:color w:val="000000" w:themeColor="text1"/>
          <w:sz w:val="28"/>
        </w:rPr>
        <w:t>1、投标报价表和质量服务承诺；</w:t>
      </w:r>
    </w:p>
    <w:p w:rsidR="00D91046" w:rsidRPr="00093678" w:rsidRDefault="00D91046">
      <w:pPr>
        <w:ind w:leftChars="334" w:left="841" w:hangingChars="50" w:hanging="140"/>
        <w:rPr>
          <w:rFonts w:ascii="宋体" w:hAnsi="宋体"/>
          <w:color w:val="000000" w:themeColor="text1"/>
          <w:sz w:val="28"/>
        </w:rPr>
      </w:pPr>
      <w:r w:rsidRPr="00093678">
        <w:rPr>
          <w:rFonts w:ascii="宋体" w:hAnsi="宋体" w:hint="eastAsia"/>
          <w:color w:val="000000" w:themeColor="text1"/>
          <w:sz w:val="28"/>
        </w:rPr>
        <w:t>2、生产企业：《生产经营许可证》、《企业法人营业执照》、《税务登记证》（副本）、《产品生产注册证》、《产品质量检测合格证》、《法定代表人身份证复印件》、《法人代表身份证复印件》。</w:t>
      </w:r>
    </w:p>
    <w:p w:rsidR="00D91046" w:rsidRPr="00093678" w:rsidRDefault="00D91046">
      <w:pPr>
        <w:ind w:leftChars="334" w:left="701"/>
        <w:rPr>
          <w:rFonts w:ascii="宋体" w:hAnsi="宋体"/>
          <w:color w:val="000000" w:themeColor="text1"/>
          <w:sz w:val="28"/>
        </w:rPr>
      </w:pPr>
      <w:r w:rsidRPr="00093678">
        <w:rPr>
          <w:rFonts w:ascii="宋体" w:hAnsi="宋体" w:hint="eastAsia"/>
          <w:color w:val="000000" w:themeColor="text1"/>
          <w:sz w:val="28"/>
        </w:rPr>
        <w:t>3、经营企业：《经营许可证》、《企业法人营业执照》</w:t>
      </w:r>
      <w:r w:rsidRPr="00093678">
        <w:rPr>
          <w:rFonts w:ascii="宋体" w:hAnsi="宋体"/>
          <w:color w:val="000000" w:themeColor="text1"/>
          <w:sz w:val="28"/>
        </w:rPr>
        <w:t>（</w:t>
      </w:r>
      <w:r w:rsidRPr="00093678">
        <w:rPr>
          <w:rFonts w:ascii="宋体" w:hAnsi="宋体" w:hint="eastAsia"/>
          <w:color w:val="000000" w:themeColor="text1"/>
          <w:sz w:val="28"/>
        </w:rPr>
        <w:t>副本）、《税务登记证》（副本）、《产品生产注册证》、《产品质量检测合格证》、《产品销售授权书》、《法定代表人身份证复印件》、《法人代表身份证复印件》，进口产品必须有国家相关部门审批的《进口产品注册证》及副件（认可表）。若经销非本单位的产品，经营单位必须提供生产厂家（公司）授予的产品市场代理证书原件。</w:t>
      </w:r>
    </w:p>
    <w:p w:rsidR="00D91046" w:rsidRPr="00093678" w:rsidRDefault="00D91046">
      <w:pPr>
        <w:ind w:firstLine="570"/>
        <w:rPr>
          <w:rFonts w:ascii="宋体" w:hAnsi="宋体"/>
          <w:color w:val="000000" w:themeColor="text1"/>
          <w:sz w:val="28"/>
        </w:rPr>
      </w:pPr>
      <w:r w:rsidRPr="00093678">
        <w:rPr>
          <w:rFonts w:ascii="宋体" w:hAnsi="宋体" w:hint="eastAsia"/>
          <w:color w:val="000000" w:themeColor="text1"/>
          <w:sz w:val="28"/>
        </w:rPr>
        <w:t>以上文件复印件均需盖单位公章，并与原件核验。</w:t>
      </w:r>
    </w:p>
    <w:p w:rsidR="00D91046" w:rsidRPr="00093678" w:rsidRDefault="00D91046">
      <w:pPr>
        <w:ind w:leftChars="267" w:left="701" w:hangingChars="50" w:hanging="140"/>
        <w:rPr>
          <w:rFonts w:ascii="宋体" w:hAnsi="宋体"/>
          <w:color w:val="000000" w:themeColor="text1"/>
          <w:sz w:val="28"/>
        </w:rPr>
      </w:pPr>
      <w:r w:rsidRPr="00093678">
        <w:rPr>
          <w:rFonts w:ascii="宋体" w:hAnsi="宋体" w:hint="eastAsia"/>
          <w:color w:val="000000" w:themeColor="text1"/>
          <w:sz w:val="28"/>
        </w:rPr>
        <w:t>4、其他资格证明材料（如：产品图片、使用说明、公司简介、市场情况、用户名单、培训及售后服务等内容）。</w:t>
      </w:r>
    </w:p>
    <w:p w:rsidR="00D91046" w:rsidRPr="00093678" w:rsidRDefault="00D91046">
      <w:pPr>
        <w:ind w:leftChars="270" w:left="567"/>
        <w:rPr>
          <w:rFonts w:ascii="宋体" w:hAnsi="宋体"/>
          <w:color w:val="000000" w:themeColor="text1"/>
          <w:sz w:val="28"/>
        </w:rPr>
      </w:pPr>
      <w:r w:rsidRPr="00093678">
        <w:rPr>
          <w:rFonts w:ascii="宋体" w:hAnsi="宋体" w:hint="eastAsia"/>
          <w:color w:val="000000" w:themeColor="text1"/>
          <w:sz w:val="28"/>
        </w:rPr>
        <w:t>5、投标文件份数：正本壹份，副本贰份，共叁份。并在文件左上角注明“正本”、“副本”，一旦正本与副本不符，以正本为准。</w:t>
      </w:r>
    </w:p>
    <w:p w:rsidR="00D91046" w:rsidRPr="00093678" w:rsidRDefault="00D91046">
      <w:pPr>
        <w:ind w:leftChars="267" w:left="561" w:firstLineChars="2" w:firstLine="6"/>
        <w:rPr>
          <w:rFonts w:ascii="宋体" w:hAnsi="宋体"/>
          <w:color w:val="000000" w:themeColor="text1"/>
          <w:sz w:val="28"/>
        </w:rPr>
      </w:pPr>
      <w:r w:rsidRPr="00093678">
        <w:rPr>
          <w:rFonts w:ascii="宋体" w:hAnsi="宋体" w:hint="eastAsia"/>
          <w:color w:val="000000" w:themeColor="text1"/>
          <w:sz w:val="28"/>
        </w:rPr>
        <w:t>6、投标文件在投标截止时间内密封注明投标设备名称，并送（寄）达</w:t>
      </w:r>
      <w:r w:rsidRPr="00093678">
        <w:rPr>
          <w:rFonts w:ascii="宋体" w:hAnsi="宋体" w:hint="eastAsia"/>
          <w:color w:val="000000" w:themeColor="text1"/>
          <w:sz w:val="28"/>
        </w:rPr>
        <w:lastRenderedPageBreak/>
        <w:t>指定地点。</w:t>
      </w:r>
    </w:p>
    <w:p w:rsidR="00D91046" w:rsidRPr="00093678" w:rsidRDefault="00D91046">
      <w:pPr>
        <w:rPr>
          <w:rFonts w:ascii="宋体" w:hAnsi="宋体"/>
          <w:color w:val="000000" w:themeColor="text1"/>
          <w:sz w:val="28"/>
        </w:rPr>
      </w:pPr>
      <w:r w:rsidRPr="00093678">
        <w:rPr>
          <w:rFonts w:ascii="宋体" w:hAnsi="宋体" w:hint="eastAsia"/>
          <w:color w:val="000000" w:themeColor="text1"/>
          <w:sz w:val="28"/>
        </w:rPr>
        <w:t xml:space="preserve">    7、开标及评标：</w:t>
      </w:r>
    </w:p>
    <w:p w:rsidR="00D91046" w:rsidRPr="00093678" w:rsidRDefault="00D91046">
      <w:pPr>
        <w:ind w:leftChars="270" w:left="567"/>
        <w:rPr>
          <w:rFonts w:ascii="宋体" w:hAnsi="宋体"/>
          <w:color w:val="000000" w:themeColor="text1"/>
          <w:sz w:val="28"/>
        </w:rPr>
      </w:pPr>
      <w:r w:rsidRPr="00093678">
        <w:rPr>
          <w:rFonts w:ascii="宋体" w:hAnsi="宋体" w:hint="eastAsia"/>
          <w:color w:val="000000" w:themeColor="text1"/>
          <w:sz w:val="28"/>
        </w:rPr>
        <w:t>（1）、招标方在投标截止后开标，开标议标会按《</w:t>
      </w:r>
      <w:r w:rsidR="00877A3B" w:rsidRPr="00093678">
        <w:rPr>
          <w:rFonts w:ascii="宋体" w:hAnsi="宋体" w:hint="eastAsia"/>
          <w:color w:val="000000" w:themeColor="text1"/>
          <w:sz w:val="28"/>
        </w:rPr>
        <w:t>柳州市中医医院</w:t>
      </w:r>
      <w:r w:rsidRPr="00093678">
        <w:rPr>
          <w:rFonts w:ascii="宋体" w:hAnsi="宋体" w:hint="eastAsia"/>
          <w:color w:val="000000" w:themeColor="text1"/>
          <w:sz w:val="28"/>
        </w:rPr>
        <w:t>招标采购办法》规定进行，由医院主持，医院评标委员会成员及有关人员参加。</w:t>
      </w:r>
    </w:p>
    <w:p w:rsidR="00D91046" w:rsidRPr="00093678" w:rsidRDefault="00D91046">
      <w:pPr>
        <w:ind w:firstLine="570"/>
        <w:rPr>
          <w:rFonts w:ascii="宋体" w:hAnsi="宋体"/>
          <w:color w:val="000000" w:themeColor="text1"/>
          <w:sz w:val="28"/>
        </w:rPr>
      </w:pPr>
      <w:r w:rsidRPr="00093678">
        <w:rPr>
          <w:rFonts w:ascii="宋体" w:hAnsi="宋体" w:hint="eastAsia"/>
          <w:color w:val="000000" w:themeColor="text1"/>
          <w:sz w:val="28"/>
        </w:rPr>
        <w:t>（2）、开标时检查投标文件密封情况，确认无误后拆封。</w:t>
      </w:r>
    </w:p>
    <w:p w:rsidR="00D91046" w:rsidRPr="00093678" w:rsidRDefault="00D91046">
      <w:pPr>
        <w:ind w:leftChars="267" w:left="701" w:hangingChars="50" w:hanging="140"/>
        <w:rPr>
          <w:rFonts w:ascii="宋体" w:hAnsi="宋体"/>
          <w:color w:val="000000" w:themeColor="text1"/>
          <w:sz w:val="28"/>
        </w:rPr>
      </w:pPr>
      <w:r w:rsidRPr="00093678">
        <w:rPr>
          <w:rFonts w:ascii="宋体" w:hAnsi="宋体" w:hint="eastAsia"/>
          <w:color w:val="000000" w:themeColor="text1"/>
          <w:sz w:val="28"/>
        </w:rPr>
        <w:t>（3）、评标按招标文件要求进行：比较投标产品质量、投标报价，同时考虑服务承诺、经营信誉等因素，评标委员会以投票方式确定中标产品。</w:t>
      </w:r>
    </w:p>
    <w:p w:rsidR="00D91046" w:rsidRPr="00093678" w:rsidRDefault="00D91046">
      <w:pPr>
        <w:ind w:firstLineChars="200" w:firstLine="560"/>
        <w:rPr>
          <w:rFonts w:ascii="宋体" w:hAnsi="宋体"/>
          <w:color w:val="000000" w:themeColor="text1"/>
          <w:sz w:val="28"/>
        </w:rPr>
      </w:pPr>
      <w:r w:rsidRPr="00093678">
        <w:rPr>
          <w:rFonts w:ascii="宋体" w:hAnsi="宋体" w:hint="eastAsia"/>
          <w:color w:val="000000" w:themeColor="text1"/>
          <w:sz w:val="28"/>
        </w:rPr>
        <w:t>8、中标和签订合同：</w:t>
      </w:r>
    </w:p>
    <w:p w:rsidR="00D91046" w:rsidRPr="00093678" w:rsidRDefault="00D91046">
      <w:pPr>
        <w:ind w:leftChars="267" w:left="701" w:hangingChars="50" w:hanging="140"/>
        <w:rPr>
          <w:rFonts w:ascii="宋体" w:hAnsi="宋体"/>
          <w:color w:val="000000" w:themeColor="text1"/>
          <w:sz w:val="28"/>
        </w:rPr>
      </w:pPr>
      <w:r w:rsidRPr="00093678">
        <w:rPr>
          <w:rFonts w:ascii="宋体" w:hAnsi="宋体" w:hint="eastAsia"/>
          <w:color w:val="000000" w:themeColor="text1"/>
          <w:sz w:val="28"/>
        </w:rPr>
        <w:t>（1）、在投标有效期内，招标方以电话或书面形式通知所选定的中标方，落标者招标方不再另行通知，也不作落标原因解释。</w:t>
      </w:r>
    </w:p>
    <w:p w:rsidR="00D91046" w:rsidRPr="00093678" w:rsidRDefault="00D91046">
      <w:pPr>
        <w:ind w:leftChars="267" w:left="841" w:hangingChars="100" w:hanging="280"/>
        <w:rPr>
          <w:rFonts w:ascii="宋体" w:hAnsi="宋体"/>
          <w:color w:val="000000" w:themeColor="text1"/>
          <w:sz w:val="28"/>
        </w:rPr>
      </w:pPr>
      <w:r w:rsidRPr="00093678">
        <w:rPr>
          <w:rFonts w:ascii="宋体" w:hAnsi="宋体" w:hint="eastAsia"/>
          <w:color w:val="000000" w:themeColor="text1"/>
          <w:sz w:val="28"/>
        </w:rPr>
        <w:t>（2）、中标方应按中标通知规定时间、地点与招标方签订供销合同。</w:t>
      </w:r>
    </w:p>
    <w:p w:rsidR="00D91046" w:rsidRPr="00093678" w:rsidRDefault="00D91046">
      <w:pPr>
        <w:ind w:firstLineChars="200" w:firstLine="560"/>
        <w:rPr>
          <w:rFonts w:ascii="宋体" w:hAnsi="宋体"/>
          <w:color w:val="000000" w:themeColor="text1"/>
          <w:sz w:val="28"/>
        </w:rPr>
      </w:pPr>
      <w:r w:rsidRPr="00093678">
        <w:rPr>
          <w:rFonts w:ascii="宋体" w:hAnsi="宋体" w:hint="eastAsia"/>
          <w:color w:val="000000" w:themeColor="text1"/>
          <w:sz w:val="28"/>
        </w:rPr>
        <w:t>9、交货期由招标方与投标方在合同中确定。</w:t>
      </w:r>
    </w:p>
    <w:p w:rsidR="00D91046" w:rsidRPr="00093678" w:rsidRDefault="00D91046">
      <w:pPr>
        <w:ind w:leftChars="267" w:left="701" w:rightChars="18" w:right="38" w:hangingChars="50" w:hanging="140"/>
        <w:rPr>
          <w:rFonts w:ascii="宋体" w:hAnsi="宋体"/>
          <w:color w:val="000000" w:themeColor="text1"/>
          <w:sz w:val="28"/>
        </w:rPr>
      </w:pPr>
      <w:r w:rsidRPr="00093678">
        <w:rPr>
          <w:rFonts w:ascii="宋体" w:hAnsi="宋体" w:hint="eastAsia"/>
          <w:color w:val="000000" w:themeColor="text1"/>
          <w:sz w:val="28"/>
        </w:rPr>
        <w:t>10、在质量达到招标方要求的前提下中标方在合同有效期内保证中标品种质量、规格、价格不变。</w:t>
      </w:r>
    </w:p>
    <w:p w:rsidR="00D91046" w:rsidRPr="00093678" w:rsidRDefault="00D91046">
      <w:pPr>
        <w:rPr>
          <w:rFonts w:ascii="宋体" w:hAnsi="宋体"/>
          <w:color w:val="000000" w:themeColor="text1"/>
          <w:sz w:val="28"/>
        </w:rPr>
      </w:pPr>
    </w:p>
    <w:p w:rsidR="00D91046" w:rsidRPr="00093678" w:rsidRDefault="00D91046" w:rsidP="00877A3B">
      <w:pPr>
        <w:ind w:firstLineChars="1850" w:firstLine="5180"/>
        <w:jc w:val="right"/>
        <w:rPr>
          <w:rFonts w:ascii="宋体" w:hAnsi="宋体"/>
          <w:color w:val="000000" w:themeColor="text1"/>
          <w:sz w:val="28"/>
        </w:rPr>
      </w:pPr>
      <w:r w:rsidRPr="00093678">
        <w:rPr>
          <w:rFonts w:ascii="宋体" w:hAnsi="宋体" w:hint="eastAsia"/>
          <w:color w:val="000000" w:themeColor="text1"/>
          <w:sz w:val="28"/>
        </w:rPr>
        <w:t>广西</w:t>
      </w:r>
      <w:r w:rsidR="00877A3B" w:rsidRPr="00093678">
        <w:rPr>
          <w:rFonts w:ascii="宋体" w:hAnsi="宋体" w:hint="eastAsia"/>
          <w:color w:val="000000" w:themeColor="text1"/>
          <w:sz w:val="28"/>
        </w:rPr>
        <w:t>柳州市中医医院</w:t>
      </w:r>
    </w:p>
    <w:p w:rsidR="00D91046" w:rsidRPr="00093678" w:rsidRDefault="00D91046" w:rsidP="00877A3B">
      <w:pPr>
        <w:ind w:firstLineChars="200" w:firstLine="560"/>
        <w:jc w:val="right"/>
        <w:rPr>
          <w:rFonts w:ascii="宋体" w:hAnsi="宋体"/>
          <w:color w:val="000000" w:themeColor="text1"/>
          <w:sz w:val="28"/>
        </w:rPr>
      </w:pPr>
      <w:r w:rsidRPr="00093678">
        <w:rPr>
          <w:rFonts w:ascii="宋体" w:hAnsi="宋体" w:hint="eastAsia"/>
          <w:color w:val="000000" w:themeColor="text1"/>
          <w:sz w:val="28"/>
        </w:rPr>
        <w:t xml:space="preserve">                                 20</w:t>
      </w:r>
      <w:r w:rsidR="0019428C" w:rsidRPr="00093678">
        <w:rPr>
          <w:rFonts w:ascii="宋体" w:hAnsi="宋体"/>
          <w:color w:val="000000" w:themeColor="text1"/>
          <w:sz w:val="28"/>
        </w:rPr>
        <w:t>17</w:t>
      </w:r>
      <w:r w:rsidRPr="00093678">
        <w:rPr>
          <w:rFonts w:ascii="宋体" w:hAnsi="宋体" w:hint="eastAsia"/>
          <w:color w:val="000000" w:themeColor="text1"/>
          <w:sz w:val="28"/>
        </w:rPr>
        <w:t>年</w:t>
      </w:r>
      <w:r w:rsidR="00887EDA" w:rsidRPr="00093678">
        <w:rPr>
          <w:rFonts w:ascii="宋体" w:hAnsi="宋体" w:hint="eastAsia"/>
          <w:color w:val="000000" w:themeColor="text1"/>
          <w:sz w:val="28"/>
        </w:rPr>
        <w:t xml:space="preserve"> </w:t>
      </w:r>
      <w:r w:rsidR="00C10088" w:rsidRPr="00093678">
        <w:rPr>
          <w:rFonts w:ascii="宋体" w:hAnsi="宋体"/>
          <w:color w:val="000000" w:themeColor="text1"/>
          <w:sz w:val="28"/>
        </w:rPr>
        <w:t>08</w:t>
      </w:r>
      <w:r w:rsidRPr="00093678">
        <w:rPr>
          <w:rFonts w:ascii="宋体" w:hAnsi="宋体" w:hint="eastAsia"/>
          <w:color w:val="000000" w:themeColor="text1"/>
          <w:sz w:val="28"/>
        </w:rPr>
        <w:t>月</w:t>
      </w:r>
      <w:r w:rsidR="00A11373" w:rsidRPr="00093678">
        <w:rPr>
          <w:rFonts w:ascii="宋体" w:hAnsi="宋体"/>
          <w:color w:val="000000" w:themeColor="text1"/>
          <w:sz w:val="28"/>
        </w:rPr>
        <w:t>18</w:t>
      </w:r>
      <w:r w:rsidRPr="00093678">
        <w:rPr>
          <w:rFonts w:ascii="宋体" w:hAnsi="宋体" w:hint="eastAsia"/>
          <w:color w:val="000000" w:themeColor="text1"/>
          <w:sz w:val="28"/>
        </w:rPr>
        <w:t>日</w:t>
      </w:r>
    </w:p>
    <w:p w:rsidR="00D91046" w:rsidRPr="00093678" w:rsidRDefault="00D91046">
      <w:pPr>
        <w:ind w:firstLineChars="200" w:firstLine="643"/>
        <w:rPr>
          <w:rFonts w:ascii="宋体" w:hAnsi="宋体"/>
          <w:b/>
          <w:color w:val="000000" w:themeColor="text1"/>
          <w:sz w:val="32"/>
          <w:szCs w:val="32"/>
        </w:rPr>
      </w:pPr>
    </w:p>
    <w:p w:rsidR="00D91046" w:rsidRPr="00093678" w:rsidRDefault="00D91046">
      <w:pPr>
        <w:ind w:firstLineChars="200" w:firstLine="643"/>
        <w:rPr>
          <w:rFonts w:ascii="宋体" w:hAnsi="宋体"/>
          <w:b/>
          <w:color w:val="000000" w:themeColor="text1"/>
          <w:sz w:val="32"/>
          <w:szCs w:val="32"/>
        </w:rPr>
      </w:pPr>
    </w:p>
    <w:p w:rsidR="00D91046" w:rsidRPr="00093678" w:rsidRDefault="00D91046">
      <w:pPr>
        <w:ind w:firstLineChars="200" w:firstLine="643"/>
        <w:rPr>
          <w:rFonts w:ascii="宋体" w:hAnsi="宋体"/>
          <w:b/>
          <w:color w:val="000000" w:themeColor="text1"/>
          <w:sz w:val="32"/>
          <w:szCs w:val="32"/>
        </w:rPr>
      </w:pPr>
    </w:p>
    <w:p w:rsidR="00D91046" w:rsidRPr="00093678" w:rsidRDefault="00D91046">
      <w:pPr>
        <w:ind w:firstLineChars="200" w:firstLine="643"/>
        <w:rPr>
          <w:rFonts w:ascii="宋体" w:hAnsi="宋体"/>
          <w:b/>
          <w:color w:val="000000" w:themeColor="text1"/>
          <w:sz w:val="32"/>
          <w:szCs w:val="32"/>
        </w:rPr>
      </w:pPr>
    </w:p>
    <w:p w:rsidR="00EA42A4" w:rsidRPr="00093678" w:rsidRDefault="00EA42A4">
      <w:pPr>
        <w:ind w:firstLineChars="200" w:firstLine="643"/>
        <w:rPr>
          <w:rFonts w:ascii="宋体" w:hAnsi="宋体"/>
          <w:b/>
          <w:color w:val="000000" w:themeColor="text1"/>
          <w:sz w:val="32"/>
          <w:szCs w:val="32"/>
        </w:rPr>
      </w:pPr>
    </w:p>
    <w:p w:rsidR="00EA42A4" w:rsidRPr="00093678" w:rsidRDefault="00EA42A4" w:rsidP="00EA42A4">
      <w:pPr>
        <w:jc w:val="center"/>
        <w:rPr>
          <w:b/>
          <w:bCs/>
          <w:color w:val="000000" w:themeColor="text1"/>
          <w:sz w:val="36"/>
          <w:szCs w:val="32"/>
        </w:rPr>
      </w:pPr>
      <w:r w:rsidRPr="00093678">
        <w:rPr>
          <w:rFonts w:hint="eastAsia"/>
          <w:b/>
          <w:bCs/>
          <w:color w:val="000000" w:themeColor="text1"/>
          <w:sz w:val="36"/>
          <w:szCs w:val="32"/>
        </w:rPr>
        <w:lastRenderedPageBreak/>
        <w:t>柳州中医院</w:t>
      </w:r>
      <w:r w:rsidRPr="00093678">
        <w:rPr>
          <w:rFonts w:hint="eastAsia"/>
          <w:b/>
          <w:bCs/>
          <w:color w:val="000000" w:themeColor="text1"/>
          <w:sz w:val="36"/>
          <w:szCs w:val="32"/>
        </w:rPr>
        <w:t>LED</w:t>
      </w:r>
      <w:r w:rsidRPr="00093678">
        <w:rPr>
          <w:rFonts w:hint="eastAsia"/>
          <w:b/>
          <w:bCs/>
          <w:color w:val="000000" w:themeColor="text1"/>
          <w:sz w:val="36"/>
          <w:szCs w:val="32"/>
        </w:rPr>
        <w:t>屏显示系统项目要求</w:t>
      </w:r>
    </w:p>
    <w:p w:rsidR="00EA42A4" w:rsidRPr="00093678" w:rsidRDefault="00EA42A4" w:rsidP="00EA42A4">
      <w:pPr>
        <w:numPr>
          <w:ilvl w:val="0"/>
          <w:numId w:val="5"/>
        </w:numPr>
        <w:spacing w:line="360" w:lineRule="auto"/>
        <w:outlineLvl w:val="0"/>
        <w:rPr>
          <w:b/>
          <w:bCs/>
          <w:color w:val="000000" w:themeColor="text1"/>
        </w:rPr>
      </w:pPr>
      <w:r w:rsidRPr="00093678">
        <w:rPr>
          <w:rFonts w:hint="eastAsia"/>
          <w:b/>
          <w:bCs/>
          <w:color w:val="000000" w:themeColor="text1"/>
        </w:rPr>
        <w:t>概述</w:t>
      </w:r>
    </w:p>
    <w:p w:rsidR="00EA42A4" w:rsidRPr="00093678" w:rsidRDefault="00EA42A4" w:rsidP="00EA42A4">
      <w:pPr>
        <w:autoSpaceDE w:val="0"/>
        <w:autoSpaceDN w:val="0"/>
        <w:adjustRightInd w:val="0"/>
        <w:ind w:firstLineChars="200" w:firstLine="420"/>
        <w:rPr>
          <w:rFonts w:hAnsi="宋体" w:cs="楷体"/>
          <w:color w:val="000000" w:themeColor="text1"/>
        </w:rPr>
      </w:pPr>
      <w:r w:rsidRPr="00093678">
        <w:rPr>
          <w:rFonts w:hAnsi="宋体" w:cs="楷体" w:hint="eastAsia"/>
          <w:color w:val="000000" w:themeColor="text1"/>
        </w:rPr>
        <w:t>LED</w:t>
      </w:r>
      <w:r w:rsidRPr="00093678">
        <w:rPr>
          <w:rFonts w:hAnsi="宋体" w:cs="楷体" w:hint="eastAsia"/>
          <w:color w:val="000000" w:themeColor="text1"/>
        </w:rPr>
        <w:t>显示系统用于采购人门诊大厅、门诊楼及病房楼收费处、全科楼</w:t>
      </w:r>
      <w:r w:rsidRPr="00093678">
        <w:rPr>
          <w:rFonts w:hAnsi="宋体" w:cs="楷体" w:hint="eastAsia"/>
          <w:color w:val="000000" w:themeColor="text1"/>
        </w:rPr>
        <w:t>300</w:t>
      </w:r>
      <w:r w:rsidRPr="00093678">
        <w:rPr>
          <w:rFonts w:hAnsi="宋体" w:cs="楷体" w:hint="eastAsia"/>
          <w:color w:val="000000" w:themeColor="text1"/>
        </w:rPr>
        <w:t>人会议室等区域，具体摆放区域如下：</w:t>
      </w: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525"/>
        <w:gridCol w:w="2250"/>
        <w:gridCol w:w="3456"/>
        <w:gridCol w:w="975"/>
        <w:gridCol w:w="2040"/>
      </w:tblGrid>
      <w:tr w:rsidR="00093678" w:rsidRPr="00093678" w:rsidTr="00CE14DC">
        <w:trPr>
          <w:trHeight w:val="28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序号</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安装位置</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用途</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面积</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规格</w:t>
            </w:r>
          </w:p>
        </w:tc>
      </w:tr>
      <w:tr w:rsidR="00093678" w:rsidRPr="00093678" w:rsidTr="00CE14DC">
        <w:trPr>
          <w:trHeight w:val="28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门诊大厅LED</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left"/>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显示医院宣传视频、各类信息介绍与信息发布等内容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11.5㎡</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室外防水P10单色</w:t>
            </w:r>
          </w:p>
        </w:tc>
      </w:tr>
      <w:tr w:rsidR="00093678" w:rsidRPr="00093678" w:rsidTr="00CE14DC">
        <w:trPr>
          <w:trHeight w:val="28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全科楼300人会议室</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left"/>
              <w:textAlignment w:val="center"/>
              <w:rPr>
                <w:rFonts w:ascii="宋体" w:hAnsi="宋体" w:cs="宋体"/>
                <w:color w:val="000000" w:themeColor="text1"/>
                <w:szCs w:val="21"/>
              </w:rPr>
            </w:pPr>
            <w:r w:rsidRPr="00093678">
              <w:rPr>
                <w:rFonts w:ascii="宋体" w:hAnsi="宋体" w:cs="宋体" w:hint="eastAsia"/>
                <w:color w:val="000000" w:themeColor="text1"/>
                <w:kern w:val="0"/>
                <w:szCs w:val="21"/>
                <w:lang w:bidi="ar"/>
              </w:rPr>
              <w:t>显示各类会议、学术报告的文字、PPT、视频等内容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27.034㎡</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室内全彩P2.5</w:t>
            </w:r>
          </w:p>
        </w:tc>
      </w:tr>
      <w:tr w:rsidR="00093678" w:rsidRPr="00093678" w:rsidTr="00CE14DC">
        <w:trPr>
          <w:trHeight w:val="28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Cs w:val="21"/>
              </w:rPr>
            </w:pPr>
            <w:r w:rsidRPr="00093678">
              <w:rPr>
                <w:rFonts w:ascii="宋体" w:hAnsi="宋体" w:cs="宋体" w:hint="eastAsia"/>
                <w:color w:val="000000" w:themeColor="text1"/>
                <w:kern w:val="0"/>
                <w:szCs w:val="21"/>
                <w:lang w:bidi="ar"/>
              </w:rPr>
              <w:t>门诊大厅、病房楼2楼收费处</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left"/>
              <w:textAlignment w:val="center"/>
              <w:rPr>
                <w:rFonts w:ascii="宋体" w:hAnsi="宋体" w:cs="宋体"/>
                <w:color w:val="000000" w:themeColor="text1"/>
                <w:sz w:val="22"/>
              </w:rPr>
            </w:pPr>
            <w:r w:rsidRPr="00093678">
              <w:rPr>
                <w:rFonts w:ascii="宋体" w:hAnsi="宋体" w:cs="宋体" w:hint="eastAsia"/>
                <w:color w:val="000000" w:themeColor="text1"/>
                <w:kern w:val="0"/>
                <w:sz w:val="22"/>
                <w:lang w:bidi="ar"/>
              </w:rPr>
              <w:t>显示窗口信息、药价、检查等信息内容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CE14DC">
            <w:pPr>
              <w:widowControl/>
              <w:jc w:val="center"/>
              <w:textAlignment w:val="center"/>
              <w:rPr>
                <w:rFonts w:ascii="宋体" w:hAnsi="宋体" w:cs="宋体"/>
                <w:color w:val="000000" w:themeColor="text1"/>
                <w:szCs w:val="21"/>
              </w:rPr>
            </w:pPr>
            <w:r w:rsidRPr="00093678">
              <w:rPr>
                <w:rFonts w:ascii="宋体" w:hAnsi="宋体" w:cs="宋体" w:hint="eastAsia"/>
                <w:color w:val="000000" w:themeColor="text1"/>
                <w:kern w:val="0"/>
                <w:szCs w:val="21"/>
                <w:lang w:bidi="ar"/>
              </w:rPr>
              <w:t>18.812㎡</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2A4" w:rsidRPr="00093678" w:rsidRDefault="00EA42A4" w:rsidP="008B112E">
            <w:pPr>
              <w:widowControl/>
              <w:jc w:val="center"/>
              <w:textAlignment w:val="center"/>
              <w:rPr>
                <w:rFonts w:ascii="宋体" w:hAnsi="宋体" w:cs="宋体"/>
                <w:color w:val="000000" w:themeColor="text1"/>
                <w:szCs w:val="21"/>
              </w:rPr>
            </w:pPr>
            <w:r w:rsidRPr="00093678">
              <w:rPr>
                <w:rFonts w:ascii="宋体" w:hAnsi="宋体" w:cs="宋体" w:hint="eastAsia"/>
                <w:color w:val="000000" w:themeColor="text1"/>
                <w:kern w:val="0"/>
                <w:szCs w:val="21"/>
                <w:lang w:bidi="ar"/>
              </w:rPr>
              <w:t>室内P</w:t>
            </w:r>
            <w:r w:rsidR="008B112E" w:rsidRPr="00093678">
              <w:rPr>
                <w:rFonts w:ascii="宋体" w:hAnsi="宋体" w:cs="宋体"/>
                <w:color w:val="000000" w:themeColor="text1"/>
                <w:kern w:val="0"/>
                <w:szCs w:val="21"/>
                <w:lang w:bidi="ar"/>
              </w:rPr>
              <w:t>4</w:t>
            </w:r>
            <w:r w:rsidRPr="00093678">
              <w:rPr>
                <w:rFonts w:ascii="宋体" w:hAnsi="宋体" w:cs="宋体" w:hint="eastAsia"/>
                <w:color w:val="000000" w:themeColor="text1"/>
                <w:kern w:val="0"/>
                <w:szCs w:val="21"/>
                <w:lang w:bidi="ar"/>
              </w:rPr>
              <w:t>.75双</w:t>
            </w:r>
            <w:r w:rsidR="00376667" w:rsidRPr="00093678">
              <w:rPr>
                <w:rFonts w:ascii="宋体" w:hAnsi="宋体" w:cs="宋体" w:hint="eastAsia"/>
                <w:color w:val="000000" w:themeColor="text1"/>
                <w:kern w:val="0"/>
                <w:szCs w:val="21"/>
                <w:lang w:bidi="ar"/>
              </w:rPr>
              <w:t>基</w:t>
            </w:r>
            <w:r w:rsidRPr="00093678">
              <w:rPr>
                <w:rFonts w:ascii="宋体" w:hAnsi="宋体" w:cs="宋体" w:hint="eastAsia"/>
                <w:color w:val="000000" w:themeColor="text1"/>
                <w:kern w:val="0"/>
                <w:szCs w:val="21"/>
                <w:lang w:bidi="ar"/>
              </w:rPr>
              <w:t>色</w:t>
            </w:r>
          </w:p>
        </w:tc>
      </w:tr>
    </w:tbl>
    <w:p w:rsidR="00EA42A4" w:rsidRPr="00093678" w:rsidRDefault="00EA42A4" w:rsidP="00EA42A4">
      <w:pPr>
        <w:spacing w:line="320" w:lineRule="exact"/>
        <w:rPr>
          <w:rFonts w:hAnsi="宋体" w:cs="楷体"/>
          <w:b/>
          <w:bCs/>
          <w:color w:val="000000" w:themeColor="text1"/>
          <w:szCs w:val="21"/>
        </w:rPr>
      </w:pPr>
      <w:r w:rsidRPr="00093678">
        <w:rPr>
          <w:rFonts w:hAnsi="宋体" w:cs="楷体" w:hint="eastAsia"/>
          <w:b/>
          <w:bCs/>
          <w:color w:val="000000" w:themeColor="text1"/>
          <w:szCs w:val="21"/>
        </w:rPr>
        <w:t>注：实际施工尺寸以现场测量为准，屏幕可根据墙面尺寸规划面积。</w:t>
      </w:r>
    </w:p>
    <w:p w:rsidR="00EA42A4" w:rsidRPr="00093678" w:rsidRDefault="00EA42A4" w:rsidP="00EA42A4">
      <w:pPr>
        <w:spacing w:line="320" w:lineRule="exact"/>
        <w:rPr>
          <w:rFonts w:hAnsi="宋体" w:cs="楷体"/>
          <w:b/>
          <w:bCs/>
          <w:color w:val="000000" w:themeColor="text1"/>
          <w:szCs w:val="21"/>
        </w:rPr>
      </w:pPr>
    </w:p>
    <w:p w:rsidR="00EA42A4" w:rsidRPr="00093678" w:rsidRDefault="00EA42A4" w:rsidP="00EA42A4">
      <w:pPr>
        <w:numPr>
          <w:ilvl w:val="0"/>
          <w:numId w:val="5"/>
        </w:numPr>
        <w:spacing w:line="360" w:lineRule="auto"/>
        <w:outlineLvl w:val="0"/>
        <w:rPr>
          <w:b/>
          <w:bCs/>
          <w:color w:val="000000" w:themeColor="text1"/>
        </w:rPr>
      </w:pPr>
      <w:r w:rsidRPr="00093678">
        <w:rPr>
          <w:rFonts w:hint="eastAsia"/>
          <w:b/>
          <w:bCs/>
          <w:color w:val="000000" w:themeColor="text1"/>
        </w:rPr>
        <w:t>系统功能</w:t>
      </w:r>
    </w:p>
    <w:p w:rsidR="00EA42A4" w:rsidRPr="00093678" w:rsidRDefault="00EA42A4" w:rsidP="00EA42A4">
      <w:pPr>
        <w:numPr>
          <w:ilvl w:val="0"/>
          <w:numId w:val="6"/>
        </w:numPr>
        <w:spacing w:line="360" w:lineRule="auto"/>
        <w:rPr>
          <w:b/>
          <w:bCs/>
          <w:color w:val="000000" w:themeColor="text1"/>
        </w:rPr>
      </w:pPr>
      <w:r w:rsidRPr="00093678">
        <w:rPr>
          <w:rFonts w:hint="eastAsia"/>
          <w:b/>
          <w:bCs/>
          <w:color w:val="000000" w:themeColor="text1"/>
        </w:rPr>
        <w:t>门诊大厅</w:t>
      </w:r>
      <w:r w:rsidRPr="00093678">
        <w:rPr>
          <w:rFonts w:hint="eastAsia"/>
          <w:b/>
          <w:bCs/>
          <w:color w:val="000000" w:themeColor="text1"/>
        </w:rPr>
        <w:t>LED</w:t>
      </w:r>
      <w:r w:rsidRPr="00093678">
        <w:rPr>
          <w:rFonts w:hint="eastAsia"/>
          <w:b/>
          <w:bCs/>
          <w:color w:val="000000" w:themeColor="text1"/>
        </w:rPr>
        <w:t>屏（</w:t>
      </w:r>
      <w:r w:rsidRPr="00093678">
        <w:rPr>
          <w:rFonts w:ascii="宋体" w:hAnsi="宋体" w:cs="宋体" w:hint="eastAsia"/>
          <w:b/>
          <w:bCs/>
          <w:color w:val="000000" w:themeColor="text1"/>
          <w:kern w:val="0"/>
          <w:lang w:bidi="ar"/>
        </w:rPr>
        <w:t>室外防水P10单色</w:t>
      </w:r>
      <w:r w:rsidRPr="00093678">
        <w:rPr>
          <w:rFonts w:hint="eastAsia"/>
          <w:b/>
          <w:bCs/>
          <w:color w:val="000000" w:themeColor="text1"/>
        </w:rPr>
        <w:t>）</w:t>
      </w:r>
    </w:p>
    <w:p w:rsidR="00EA42A4" w:rsidRPr="00093678" w:rsidRDefault="00EA42A4" w:rsidP="00EA42A4">
      <w:pPr>
        <w:numPr>
          <w:ilvl w:val="0"/>
          <w:numId w:val="7"/>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显示医院宣传视频、各类信息介绍与信息发布等内容。</w:t>
      </w:r>
    </w:p>
    <w:p w:rsidR="00EA42A4" w:rsidRPr="00093678" w:rsidRDefault="00EA42A4" w:rsidP="00EA42A4">
      <w:pPr>
        <w:numPr>
          <w:ilvl w:val="0"/>
          <w:numId w:val="7"/>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显示方式灵活多样，随意设定、可实现进退方上下左右移拉闭合、中间向四周、由小到 大、悬浮、翻页等多种显示方式。</w:t>
      </w:r>
    </w:p>
    <w:p w:rsidR="00EA42A4" w:rsidRPr="00093678" w:rsidRDefault="00EA42A4" w:rsidP="00EA42A4">
      <w:pPr>
        <w:numPr>
          <w:ilvl w:val="0"/>
          <w:numId w:val="7"/>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真正的后台播放：真正的后台播放，无需设置，即可实现显示窗口随意拖动，永远不会被遮挡，随意隐藏或显示。</w:t>
      </w:r>
    </w:p>
    <w:p w:rsidR="00EA42A4" w:rsidRPr="00093678" w:rsidRDefault="00EA42A4" w:rsidP="00EA42A4">
      <w:pPr>
        <w:numPr>
          <w:ilvl w:val="0"/>
          <w:numId w:val="7"/>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多屏组合：多屏组合可串联或并联，软件上互相不会遮盖。</w:t>
      </w:r>
    </w:p>
    <w:p w:rsidR="00EA42A4" w:rsidRPr="00093678" w:rsidRDefault="00EA42A4" w:rsidP="00EA42A4">
      <w:pPr>
        <w:numPr>
          <w:ilvl w:val="0"/>
          <w:numId w:val="7"/>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节目设置：分为LED屏幕、节目页、窗口和节目四层，逻辑清晰、简单。特效丰富，支持分区等</w:t>
      </w:r>
    </w:p>
    <w:p w:rsidR="00EA42A4" w:rsidRPr="00093678" w:rsidRDefault="00EA42A4" w:rsidP="00EA42A4">
      <w:pPr>
        <w:numPr>
          <w:ilvl w:val="0"/>
          <w:numId w:val="6"/>
        </w:numPr>
        <w:spacing w:line="360" w:lineRule="auto"/>
        <w:rPr>
          <w:rFonts w:ascii="宋体" w:hAnsi="宋体" w:cs="宋体"/>
          <w:color w:val="000000" w:themeColor="text1"/>
          <w:kern w:val="0"/>
          <w:sz w:val="22"/>
          <w:lang w:bidi="ar"/>
        </w:rPr>
      </w:pPr>
      <w:r w:rsidRPr="00093678">
        <w:rPr>
          <w:rFonts w:hint="eastAsia"/>
          <w:b/>
          <w:bCs/>
          <w:color w:val="000000" w:themeColor="text1"/>
        </w:rPr>
        <w:t>全科楼</w:t>
      </w:r>
      <w:r w:rsidRPr="00093678">
        <w:rPr>
          <w:rFonts w:hint="eastAsia"/>
          <w:b/>
          <w:bCs/>
          <w:color w:val="000000" w:themeColor="text1"/>
        </w:rPr>
        <w:t>300</w:t>
      </w:r>
      <w:r w:rsidRPr="00093678">
        <w:rPr>
          <w:rFonts w:hint="eastAsia"/>
          <w:b/>
          <w:bCs/>
          <w:color w:val="000000" w:themeColor="text1"/>
        </w:rPr>
        <w:t>人会议室（</w:t>
      </w:r>
      <w:r w:rsidRPr="00093678">
        <w:rPr>
          <w:rFonts w:ascii="宋体" w:hAnsi="宋体" w:cs="宋体" w:hint="eastAsia"/>
          <w:b/>
          <w:bCs/>
          <w:color w:val="000000" w:themeColor="text1"/>
          <w:kern w:val="0"/>
          <w:lang w:bidi="ar"/>
        </w:rPr>
        <w:t>室内全彩P2.5</w:t>
      </w:r>
      <w:r w:rsidRPr="00093678">
        <w:rPr>
          <w:rFonts w:hint="eastAsia"/>
          <w:b/>
          <w:bCs/>
          <w:color w:val="000000" w:themeColor="text1"/>
        </w:rPr>
        <w:t>）</w:t>
      </w:r>
      <w:r w:rsidRPr="00093678">
        <w:rPr>
          <w:rFonts w:ascii="宋体" w:hAnsi="宋体" w:cs="宋体" w:hint="eastAsia"/>
          <w:color w:val="000000" w:themeColor="text1"/>
          <w:kern w:val="0"/>
          <w:sz w:val="22"/>
          <w:lang w:bidi="ar"/>
        </w:rPr>
        <w:t xml:space="preserve"> </w:t>
      </w:r>
      <w:r w:rsidRPr="00093678">
        <w:rPr>
          <w:rFonts w:ascii="宋体" w:hAnsi="宋体" w:cs="宋体" w:hint="eastAsia"/>
          <w:color w:val="000000" w:themeColor="text1"/>
          <w:kern w:val="0"/>
          <w:sz w:val="22"/>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可显示各种计算机信息，图形，图画及动画等；能纯视频显示计算机所能显示的一切内容，并能多任务、多窗口显示。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播放录像机、影碟机等视频节目；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实时显示视频图像，实现现场转播；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具有电视画面上叠加文字信息；可满足文艺表演的使用要求；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具有同时播放左右不同比例的画面及文字的功能；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有多种字体和字形可供选择，还可输入西班牙文、法文、德文、希腊文、俄文及 日文等；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播出系统配有多媒体软件，可灵活输入及播出多种信息；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播出方式有单行左移，多行上移，左右拉，上下推，旋转，缩小，放大，等等二十多种方式；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lastRenderedPageBreak/>
        <w:t xml:space="preserve">通过显示卡的数字视频接口输出，直接实现VGA与Video的信号转换；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通过显示卡的视频输入接口和音视频矩阵，能够输入DVD、VCD、录像机、摄像 机、有线电视信号、数字高清电视信号、监控镜头等信号，并可实现现场转播；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显示屏可执行多窗口显示，可以实现多窗口信号叠加，且窗口位置和大小可任意设定；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各窗口的显示内容均可为不同的文字、图像、视频信号、动画或时间信息（如世界其它城市时间）；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多种时钟的显示方式，可由文字表示，也可由软件实现表盘方式表示等。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实时显示彩色视频图像，实时现场转播；高保真播放录像机、影碟机等视频节目；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可在文艺表演时实时转播，或播放背景画面等；具有电视画面上叠加文字信息等功能。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可实现多窗口同时播放不同比例的画面及文字；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实时显示真彩色视频图像，实现现场转播；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播放录像机、影碟机（VCD、DVD、LD）、VCR输出的s端口和复合视频以及各 种自制的基于PC的数字视频信号，支持PAL、NTSC、VGA等各种信号制式；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8"/>
        </w:numPr>
        <w:spacing w:line="360" w:lineRule="auto"/>
        <w:ind w:left="845"/>
        <w:rPr>
          <w:rFonts w:ascii="宋体" w:hAnsi="宋体" w:cs="宋体"/>
          <w:color w:val="000000" w:themeColor="text1"/>
          <w:kern w:val="0"/>
          <w:lang w:bidi="ar"/>
        </w:rPr>
      </w:pPr>
      <w:r w:rsidRPr="00093678">
        <w:rPr>
          <w:rFonts w:ascii="宋体" w:hAnsi="宋体" w:cs="宋体" w:hint="eastAsia"/>
          <w:color w:val="000000" w:themeColor="text1"/>
          <w:kern w:val="0"/>
          <w:lang w:bidi="ar"/>
        </w:rPr>
        <w:t xml:space="preserve">播放AVI、MOV、MPEG、DAT、VOB等所有计算机之错的各种格式的视频图像 文件；  </w:t>
      </w:r>
      <w:r w:rsidRPr="00093678">
        <w:rPr>
          <w:rFonts w:ascii="宋体" w:hAnsi="宋体" w:cs="宋体" w:hint="eastAsia"/>
          <w:color w:val="000000" w:themeColor="text1"/>
          <w:kern w:val="0"/>
          <w:lang w:bidi="ar"/>
        </w:rPr>
        <w:t xml:space="preserve"> </w:t>
      </w:r>
    </w:p>
    <w:p w:rsidR="00EA42A4" w:rsidRPr="00093678" w:rsidRDefault="00EA42A4" w:rsidP="00EA42A4">
      <w:pPr>
        <w:numPr>
          <w:ilvl w:val="0"/>
          <w:numId w:val="6"/>
        </w:numPr>
        <w:spacing w:line="360" w:lineRule="auto"/>
        <w:rPr>
          <w:b/>
          <w:bCs/>
          <w:color w:val="000000" w:themeColor="text1"/>
        </w:rPr>
      </w:pPr>
      <w:r w:rsidRPr="00093678">
        <w:rPr>
          <w:rFonts w:hint="eastAsia"/>
          <w:b/>
          <w:bCs/>
          <w:color w:val="000000" w:themeColor="text1"/>
        </w:rPr>
        <w:t>门诊大厅、病房楼</w:t>
      </w:r>
      <w:r w:rsidRPr="00093678">
        <w:rPr>
          <w:rFonts w:hint="eastAsia"/>
          <w:b/>
          <w:bCs/>
          <w:color w:val="000000" w:themeColor="text1"/>
        </w:rPr>
        <w:t>2</w:t>
      </w:r>
      <w:r w:rsidRPr="00093678">
        <w:rPr>
          <w:rFonts w:hint="eastAsia"/>
          <w:b/>
          <w:bCs/>
          <w:color w:val="000000" w:themeColor="text1"/>
        </w:rPr>
        <w:t>楼收费处（</w:t>
      </w:r>
      <w:r w:rsidRPr="00093678">
        <w:rPr>
          <w:rFonts w:ascii="宋体" w:hAnsi="宋体" w:cs="宋体" w:hint="eastAsia"/>
          <w:b/>
          <w:bCs/>
          <w:color w:val="000000" w:themeColor="text1"/>
          <w:kern w:val="0"/>
          <w:lang w:bidi="ar"/>
        </w:rPr>
        <w:t>室内P</w:t>
      </w:r>
      <w:r w:rsidR="008B112E" w:rsidRPr="00093678">
        <w:rPr>
          <w:rFonts w:ascii="宋体" w:hAnsi="宋体" w:cs="宋体"/>
          <w:b/>
          <w:bCs/>
          <w:color w:val="000000" w:themeColor="text1"/>
          <w:kern w:val="0"/>
          <w:lang w:bidi="ar"/>
        </w:rPr>
        <w:t>4</w:t>
      </w:r>
      <w:r w:rsidRPr="00093678">
        <w:rPr>
          <w:rFonts w:ascii="宋体" w:hAnsi="宋体" w:cs="宋体" w:hint="eastAsia"/>
          <w:b/>
          <w:bCs/>
          <w:color w:val="000000" w:themeColor="text1"/>
          <w:kern w:val="0"/>
          <w:lang w:bidi="ar"/>
        </w:rPr>
        <w:t>.75双</w:t>
      </w:r>
      <w:r w:rsidR="00376667" w:rsidRPr="00093678">
        <w:rPr>
          <w:rFonts w:ascii="宋体" w:hAnsi="宋体" w:cs="宋体" w:hint="eastAsia"/>
          <w:b/>
          <w:bCs/>
          <w:color w:val="000000" w:themeColor="text1"/>
          <w:kern w:val="0"/>
          <w:lang w:bidi="ar"/>
        </w:rPr>
        <w:t>基</w:t>
      </w:r>
      <w:r w:rsidRPr="00093678">
        <w:rPr>
          <w:rFonts w:ascii="宋体" w:hAnsi="宋体" w:cs="宋体" w:hint="eastAsia"/>
          <w:b/>
          <w:bCs/>
          <w:color w:val="000000" w:themeColor="text1"/>
          <w:kern w:val="0"/>
          <w:lang w:bidi="ar"/>
        </w:rPr>
        <w:t>色</w:t>
      </w:r>
      <w:r w:rsidRPr="00093678">
        <w:rPr>
          <w:rFonts w:hint="eastAsia"/>
          <w:b/>
          <w:bCs/>
          <w:color w:val="000000" w:themeColor="text1"/>
        </w:rPr>
        <w:t>）</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可以任意点阵显示中英文各种字体，有多种显示进入和退出方式，显示变换灵活。</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可绘制各种表格进行显示，表内数据既可利用编辑软件人工输入和更改，也可通过编制专用软件，从网上指定的数据库中自动采集显示。</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可将各类窗口信息放到显示屏上显示。</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动画播放</w:t>
      </w:r>
      <w:r w:rsidRPr="00093678">
        <w:rPr>
          <w:rFonts w:hAnsi="宋体" w:cs="楷体" w:hint="eastAsia"/>
          <w:color w:val="000000" w:themeColor="text1"/>
          <w:szCs w:val="21"/>
        </w:rPr>
        <w:t xml:space="preserve">  </w:t>
      </w:r>
      <w:r w:rsidRPr="00093678">
        <w:rPr>
          <w:rFonts w:hAnsi="宋体" w:cs="楷体" w:hint="eastAsia"/>
          <w:color w:val="000000" w:themeColor="text1"/>
          <w:szCs w:val="21"/>
        </w:rPr>
        <w:t>可显示由动画软件制作的图文、动画内容。</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利用编辑软件可将文字、图片、表格、动画和视频进行组合、迭加显示。</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可采集计算机内的当前时间，并适时地分幅显示，内容可包括：年、月、日、星期、时、分、秒等等。</w:t>
      </w:r>
    </w:p>
    <w:p w:rsidR="00EA42A4" w:rsidRPr="00093678" w:rsidRDefault="00EA42A4" w:rsidP="00EA42A4">
      <w:pPr>
        <w:numPr>
          <w:ilvl w:val="0"/>
          <w:numId w:val="9"/>
        </w:numPr>
        <w:spacing w:line="360" w:lineRule="auto"/>
        <w:ind w:left="845"/>
        <w:outlineLvl w:val="0"/>
        <w:rPr>
          <w:rFonts w:hAnsi="宋体" w:cs="楷体"/>
          <w:color w:val="000000" w:themeColor="text1"/>
          <w:szCs w:val="21"/>
        </w:rPr>
      </w:pPr>
      <w:r w:rsidRPr="00093678">
        <w:rPr>
          <w:rFonts w:hAnsi="宋体" w:cs="楷体" w:hint="eastAsia"/>
          <w:color w:val="000000" w:themeColor="text1"/>
          <w:szCs w:val="21"/>
        </w:rPr>
        <w:t>可根据环境光照度，调整显示屏的亮度，以便达到最佳观看效果。</w:t>
      </w:r>
    </w:p>
    <w:p w:rsidR="00EA42A4" w:rsidRPr="00093678" w:rsidRDefault="00EA42A4" w:rsidP="00EA42A4">
      <w:pPr>
        <w:numPr>
          <w:ilvl w:val="0"/>
          <w:numId w:val="5"/>
        </w:numPr>
        <w:spacing w:line="360" w:lineRule="auto"/>
        <w:outlineLvl w:val="0"/>
        <w:rPr>
          <w:b/>
          <w:bCs/>
          <w:color w:val="000000" w:themeColor="text1"/>
        </w:rPr>
      </w:pPr>
      <w:r w:rsidRPr="00093678">
        <w:rPr>
          <w:rFonts w:hint="eastAsia"/>
          <w:b/>
          <w:bCs/>
          <w:color w:val="000000" w:themeColor="text1"/>
        </w:rPr>
        <w:t>工程量清单</w:t>
      </w:r>
    </w:p>
    <w:p w:rsidR="00EA42A4" w:rsidRPr="00093678" w:rsidRDefault="00EA42A4" w:rsidP="00EA42A4">
      <w:pPr>
        <w:spacing w:line="400" w:lineRule="exact"/>
        <w:rPr>
          <w:rFonts w:ascii="宋体" w:hAnsi="宋体" w:cs="仿宋_GB2312"/>
          <w:color w:val="000000" w:themeColor="text1"/>
        </w:rPr>
      </w:pPr>
      <w:r w:rsidRPr="00093678">
        <w:rPr>
          <w:rFonts w:ascii="宋体" w:hAnsi="宋体" w:cs="仿宋_GB2312" w:hint="eastAsia"/>
          <w:color w:val="000000" w:themeColor="text1"/>
        </w:rPr>
        <w:t>（一）室内P2.5全彩工程量清单：</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505"/>
        <w:gridCol w:w="1020"/>
        <w:gridCol w:w="781"/>
      </w:tblGrid>
      <w:tr w:rsidR="00093678" w:rsidRPr="00093678" w:rsidTr="00CE14DC">
        <w:trPr>
          <w:trHeight w:val="447"/>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品目号</w:t>
            </w:r>
          </w:p>
        </w:tc>
        <w:tc>
          <w:tcPr>
            <w:tcW w:w="5505"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货物名称</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数量</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单位</w:t>
            </w:r>
          </w:p>
        </w:tc>
      </w:tr>
      <w:tr w:rsidR="00093678" w:rsidRPr="00093678" w:rsidTr="00CE14DC">
        <w:trPr>
          <w:trHeight w:val="524"/>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5505" w:type="dxa"/>
            <w:vAlign w:val="center"/>
          </w:tcPr>
          <w:p w:rsidR="00EA42A4" w:rsidRPr="00093678" w:rsidRDefault="00EA42A4" w:rsidP="00CE14DC">
            <w:pPr>
              <w:rPr>
                <w:rFonts w:ascii="宋体" w:hAnsi="宋体" w:cs="仿宋_GB2312"/>
                <w:color w:val="000000" w:themeColor="text1"/>
              </w:rPr>
            </w:pPr>
            <w:r w:rsidRPr="00093678">
              <w:rPr>
                <w:rFonts w:ascii="宋体" w:hAnsi="宋体" w:cs="宋体" w:hint="eastAsia"/>
                <w:color w:val="000000" w:themeColor="text1"/>
                <w:szCs w:val="21"/>
              </w:rPr>
              <w:t>室内P2.5全彩显示屏</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27.034</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w:t>
            </w:r>
          </w:p>
        </w:tc>
      </w:tr>
      <w:tr w:rsidR="00093678" w:rsidRPr="00093678" w:rsidTr="00CE14DC">
        <w:trPr>
          <w:trHeight w:val="524"/>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2</w:t>
            </w:r>
          </w:p>
        </w:tc>
        <w:tc>
          <w:tcPr>
            <w:tcW w:w="5505" w:type="dxa"/>
            <w:vAlign w:val="center"/>
          </w:tcPr>
          <w:p w:rsidR="00EA42A4" w:rsidRPr="00093678" w:rsidRDefault="00EA42A4" w:rsidP="00CE14DC">
            <w:pPr>
              <w:spacing w:line="280" w:lineRule="exact"/>
              <w:rPr>
                <w:rFonts w:ascii="宋体" w:hAnsi="宋体" w:cs="宋体"/>
                <w:color w:val="000000" w:themeColor="text1"/>
                <w:szCs w:val="21"/>
              </w:rPr>
            </w:pPr>
            <w:r w:rsidRPr="00093678">
              <w:rPr>
                <w:rFonts w:ascii="宋体" w:hAnsi="宋体" w:cs="宋体" w:hint="eastAsia"/>
                <w:color w:val="000000" w:themeColor="text1"/>
                <w:szCs w:val="21"/>
              </w:rPr>
              <w:t>主控系统</w:t>
            </w:r>
          </w:p>
        </w:tc>
        <w:tc>
          <w:tcPr>
            <w:tcW w:w="1020" w:type="dxa"/>
            <w:vAlign w:val="center"/>
          </w:tcPr>
          <w:p w:rsidR="00EA42A4" w:rsidRPr="00093678" w:rsidRDefault="00B7231B" w:rsidP="00CE14DC">
            <w:pPr>
              <w:jc w:val="center"/>
              <w:rPr>
                <w:rFonts w:ascii="宋体" w:hAnsi="宋体" w:cs="仿宋_GB2312"/>
                <w:color w:val="000000" w:themeColor="text1"/>
              </w:rPr>
            </w:pPr>
            <w:r w:rsidRPr="00093678">
              <w:rPr>
                <w:rFonts w:ascii="宋体" w:hAnsi="宋体" w:cs="仿宋_GB2312"/>
                <w:color w:val="000000" w:themeColor="text1"/>
              </w:rPr>
              <w:t>2</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套</w:t>
            </w:r>
          </w:p>
        </w:tc>
      </w:tr>
      <w:tr w:rsidR="00093678" w:rsidRPr="00093678" w:rsidTr="00CE14DC">
        <w:trPr>
          <w:trHeight w:val="524"/>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3</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视频拼接器</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台</w:t>
            </w:r>
          </w:p>
        </w:tc>
      </w:tr>
      <w:tr w:rsidR="00093678" w:rsidRPr="00093678" w:rsidTr="00CE14DC">
        <w:trPr>
          <w:trHeight w:val="524"/>
          <w:jc w:val="center"/>
        </w:trPr>
        <w:tc>
          <w:tcPr>
            <w:tcW w:w="783" w:type="dxa"/>
            <w:vAlign w:val="center"/>
          </w:tcPr>
          <w:p w:rsidR="00EA42A4" w:rsidRPr="00093678" w:rsidRDefault="00024EA3" w:rsidP="00CE14DC">
            <w:pPr>
              <w:jc w:val="center"/>
              <w:rPr>
                <w:rFonts w:ascii="宋体" w:hAnsi="宋体" w:cs="仿宋_GB2312"/>
                <w:color w:val="000000" w:themeColor="text1"/>
              </w:rPr>
            </w:pPr>
            <w:r w:rsidRPr="00093678">
              <w:rPr>
                <w:rFonts w:ascii="宋体" w:hAnsi="宋体" w:cs="仿宋_GB2312"/>
                <w:color w:val="000000" w:themeColor="text1"/>
              </w:rPr>
              <w:t>4</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固定结构</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套</w:t>
            </w:r>
          </w:p>
        </w:tc>
      </w:tr>
      <w:tr w:rsidR="00093678" w:rsidRPr="00093678" w:rsidTr="00CE14DC">
        <w:trPr>
          <w:trHeight w:val="524"/>
          <w:jc w:val="center"/>
        </w:trPr>
        <w:tc>
          <w:tcPr>
            <w:tcW w:w="783" w:type="dxa"/>
            <w:vAlign w:val="center"/>
          </w:tcPr>
          <w:p w:rsidR="00EA42A4" w:rsidRPr="00093678" w:rsidRDefault="00024EA3" w:rsidP="00CE14DC">
            <w:pPr>
              <w:jc w:val="center"/>
              <w:rPr>
                <w:rFonts w:ascii="宋体" w:hAnsi="宋体" w:cs="仿宋_GB2312"/>
                <w:color w:val="000000" w:themeColor="text1"/>
              </w:rPr>
            </w:pPr>
            <w:r w:rsidRPr="00093678">
              <w:rPr>
                <w:rFonts w:ascii="宋体" w:hAnsi="宋体" w:cs="仿宋_GB2312"/>
                <w:color w:val="000000" w:themeColor="text1"/>
              </w:rPr>
              <w:lastRenderedPageBreak/>
              <w:t>5</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配电箱</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套</w:t>
            </w:r>
          </w:p>
        </w:tc>
      </w:tr>
      <w:tr w:rsidR="00093678" w:rsidRPr="00093678" w:rsidTr="00CE14DC">
        <w:trPr>
          <w:trHeight w:val="524"/>
          <w:jc w:val="center"/>
        </w:trPr>
        <w:tc>
          <w:tcPr>
            <w:tcW w:w="783" w:type="dxa"/>
            <w:vAlign w:val="center"/>
          </w:tcPr>
          <w:p w:rsidR="00EA42A4" w:rsidRPr="00093678" w:rsidRDefault="00024EA3" w:rsidP="00CE14DC">
            <w:pPr>
              <w:jc w:val="center"/>
              <w:rPr>
                <w:rFonts w:ascii="宋体" w:hAnsi="宋体" w:cs="仿宋_GB2312"/>
                <w:color w:val="000000" w:themeColor="text1"/>
              </w:rPr>
            </w:pPr>
            <w:r w:rsidRPr="00093678">
              <w:rPr>
                <w:rFonts w:ascii="宋体" w:hAnsi="宋体" w:cs="仿宋_GB2312"/>
                <w:color w:val="000000" w:themeColor="text1"/>
              </w:rPr>
              <w:t>6</w:t>
            </w:r>
          </w:p>
        </w:tc>
        <w:tc>
          <w:tcPr>
            <w:tcW w:w="5505" w:type="dxa"/>
            <w:vAlign w:val="center"/>
          </w:tcPr>
          <w:p w:rsidR="00EA42A4" w:rsidRPr="00093678" w:rsidRDefault="00093678" w:rsidP="00CE14DC">
            <w:pPr>
              <w:rPr>
                <w:rFonts w:ascii="宋体" w:hAnsi="宋体" w:cs="宋体"/>
                <w:color w:val="000000" w:themeColor="text1"/>
                <w:szCs w:val="21"/>
              </w:rPr>
            </w:pPr>
            <w:r w:rsidRPr="00093678">
              <w:rPr>
                <w:rFonts w:ascii="宋体" w:hAnsi="宋体" w:cs="宋体" w:hint="eastAsia"/>
                <w:color w:val="000000" w:themeColor="text1"/>
                <w:szCs w:val="21"/>
              </w:rPr>
              <w:t>线材（主电缆线，网线）</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项</w:t>
            </w:r>
          </w:p>
        </w:tc>
      </w:tr>
      <w:tr w:rsidR="00093678" w:rsidRPr="00093678" w:rsidTr="00CE14DC">
        <w:trPr>
          <w:trHeight w:val="524"/>
          <w:jc w:val="center"/>
        </w:trPr>
        <w:tc>
          <w:tcPr>
            <w:tcW w:w="783" w:type="dxa"/>
            <w:vAlign w:val="center"/>
          </w:tcPr>
          <w:p w:rsidR="00EA42A4" w:rsidRPr="00093678" w:rsidRDefault="00024EA3" w:rsidP="00CE14DC">
            <w:pPr>
              <w:jc w:val="center"/>
              <w:rPr>
                <w:rFonts w:ascii="宋体" w:hAnsi="宋体" w:cs="仿宋_GB2312"/>
                <w:color w:val="000000" w:themeColor="text1"/>
              </w:rPr>
            </w:pPr>
            <w:r w:rsidRPr="00093678">
              <w:rPr>
                <w:rFonts w:ascii="宋体" w:hAnsi="宋体" w:cs="仿宋_GB2312"/>
                <w:color w:val="000000" w:themeColor="text1"/>
              </w:rPr>
              <w:t>7</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屏体钢结构</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套</w:t>
            </w:r>
          </w:p>
        </w:tc>
      </w:tr>
      <w:tr w:rsidR="00093678" w:rsidRPr="00093678" w:rsidTr="00CE14DC">
        <w:trPr>
          <w:trHeight w:val="524"/>
          <w:jc w:val="center"/>
        </w:trPr>
        <w:tc>
          <w:tcPr>
            <w:tcW w:w="783" w:type="dxa"/>
            <w:vAlign w:val="center"/>
          </w:tcPr>
          <w:p w:rsidR="00EA42A4" w:rsidRPr="00093678" w:rsidRDefault="00024EA3" w:rsidP="00CE14DC">
            <w:pPr>
              <w:jc w:val="center"/>
              <w:rPr>
                <w:rFonts w:ascii="宋体" w:hAnsi="宋体" w:cs="仿宋_GB2312"/>
                <w:color w:val="000000" w:themeColor="text1"/>
              </w:rPr>
            </w:pPr>
            <w:r w:rsidRPr="00093678">
              <w:rPr>
                <w:rFonts w:ascii="宋体" w:hAnsi="宋体" w:cs="仿宋_GB2312"/>
                <w:color w:val="000000" w:themeColor="text1"/>
              </w:rPr>
              <w:t>8</w:t>
            </w:r>
          </w:p>
        </w:tc>
        <w:tc>
          <w:tcPr>
            <w:tcW w:w="5505" w:type="dxa"/>
            <w:vAlign w:val="center"/>
          </w:tcPr>
          <w:p w:rsidR="00EA42A4" w:rsidRPr="00093678" w:rsidRDefault="00093678" w:rsidP="005C7F3A">
            <w:pPr>
              <w:rPr>
                <w:rFonts w:ascii="宋体" w:hAnsi="宋体" w:cs="宋体"/>
                <w:color w:val="000000" w:themeColor="text1"/>
                <w:szCs w:val="21"/>
              </w:rPr>
            </w:pPr>
            <w:r w:rsidRPr="00093678">
              <w:rPr>
                <w:rFonts w:ascii="宋体" w:hAnsi="宋体" w:cs="宋体" w:hint="eastAsia"/>
                <w:color w:val="000000" w:themeColor="text1"/>
                <w:szCs w:val="21"/>
              </w:rPr>
              <w:t>运输，安装，调试费</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批</w:t>
            </w:r>
          </w:p>
        </w:tc>
      </w:tr>
    </w:tbl>
    <w:p w:rsidR="00EA42A4" w:rsidRPr="00093678" w:rsidRDefault="00EA42A4" w:rsidP="00EA42A4">
      <w:pPr>
        <w:spacing w:line="400" w:lineRule="exact"/>
        <w:rPr>
          <w:rFonts w:ascii="宋体" w:hAnsi="宋体" w:cs="仿宋_GB2312"/>
          <w:color w:val="000000" w:themeColor="text1"/>
        </w:rPr>
      </w:pPr>
      <w:r w:rsidRPr="00093678">
        <w:rPr>
          <w:rFonts w:ascii="宋体" w:hAnsi="宋体" w:cs="仿宋_GB2312" w:hint="eastAsia"/>
          <w:color w:val="000000" w:themeColor="text1"/>
        </w:rPr>
        <w:t>（二）室内P4.75双</w:t>
      </w:r>
      <w:r w:rsidR="00A21DE0">
        <w:rPr>
          <w:rFonts w:ascii="宋体" w:hAnsi="宋体" w:cs="仿宋_GB2312" w:hint="eastAsia"/>
          <w:color w:val="000000" w:themeColor="text1"/>
        </w:rPr>
        <w:t>基</w:t>
      </w:r>
      <w:r w:rsidRPr="00093678">
        <w:rPr>
          <w:rFonts w:ascii="宋体" w:hAnsi="宋体" w:cs="仿宋_GB2312" w:hint="eastAsia"/>
          <w:color w:val="000000" w:themeColor="text1"/>
        </w:rPr>
        <w:t>色工程量清单：</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505"/>
        <w:gridCol w:w="1020"/>
        <w:gridCol w:w="781"/>
      </w:tblGrid>
      <w:tr w:rsidR="00093678" w:rsidRPr="00093678" w:rsidTr="00CE14DC">
        <w:trPr>
          <w:trHeight w:val="447"/>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品目号</w:t>
            </w:r>
          </w:p>
        </w:tc>
        <w:tc>
          <w:tcPr>
            <w:tcW w:w="5505"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货物名称</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数量</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单位</w:t>
            </w:r>
          </w:p>
        </w:tc>
      </w:tr>
      <w:tr w:rsidR="00093678" w:rsidRPr="00093678" w:rsidTr="00CE14DC">
        <w:trPr>
          <w:trHeight w:val="510"/>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室内P4.75双</w:t>
            </w:r>
            <w:r w:rsidR="00A21DE0">
              <w:rPr>
                <w:rFonts w:ascii="宋体" w:hAnsi="宋体" w:cs="宋体" w:hint="eastAsia"/>
                <w:color w:val="000000" w:themeColor="text1"/>
                <w:szCs w:val="21"/>
              </w:rPr>
              <w:t>基</w:t>
            </w:r>
            <w:r w:rsidRPr="00093678">
              <w:rPr>
                <w:rFonts w:ascii="宋体" w:hAnsi="宋体" w:cs="宋体" w:hint="eastAsia"/>
                <w:color w:val="000000" w:themeColor="text1"/>
                <w:szCs w:val="21"/>
              </w:rPr>
              <w:t>色</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18.812</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w:t>
            </w:r>
          </w:p>
        </w:tc>
      </w:tr>
      <w:tr w:rsidR="00093678" w:rsidRPr="00093678" w:rsidTr="00CE14DC">
        <w:trPr>
          <w:trHeight w:val="510"/>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2</w:t>
            </w:r>
          </w:p>
        </w:tc>
        <w:tc>
          <w:tcPr>
            <w:tcW w:w="5505" w:type="dxa"/>
            <w:vAlign w:val="center"/>
          </w:tcPr>
          <w:p w:rsidR="00EA42A4" w:rsidRPr="00093678" w:rsidRDefault="00EA42A4" w:rsidP="00CE14DC">
            <w:pPr>
              <w:spacing w:line="280" w:lineRule="exact"/>
              <w:rPr>
                <w:rFonts w:ascii="宋体" w:hAnsi="宋体" w:cs="宋体"/>
                <w:color w:val="000000" w:themeColor="text1"/>
                <w:szCs w:val="21"/>
              </w:rPr>
            </w:pPr>
            <w:r w:rsidRPr="00093678">
              <w:rPr>
                <w:rFonts w:ascii="宋体" w:hAnsi="宋体" w:cs="宋体" w:hint="eastAsia"/>
                <w:color w:val="000000" w:themeColor="text1"/>
                <w:szCs w:val="21"/>
              </w:rPr>
              <w:t>控制系统</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套</w:t>
            </w:r>
          </w:p>
        </w:tc>
      </w:tr>
      <w:tr w:rsidR="00093678" w:rsidRPr="00093678" w:rsidTr="00CE14DC">
        <w:trPr>
          <w:trHeight w:val="510"/>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3</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屏体结构</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18.812</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w:t>
            </w:r>
          </w:p>
        </w:tc>
      </w:tr>
      <w:tr w:rsidR="00093678" w:rsidRPr="00093678" w:rsidTr="00CE14DC">
        <w:trPr>
          <w:trHeight w:val="510"/>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4</w:t>
            </w:r>
          </w:p>
        </w:tc>
        <w:tc>
          <w:tcPr>
            <w:tcW w:w="5505" w:type="dxa"/>
            <w:vAlign w:val="center"/>
          </w:tcPr>
          <w:p w:rsidR="00EA42A4" w:rsidRPr="00093678" w:rsidRDefault="005C7F3A" w:rsidP="005C7F3A">
            <w:pPr>
              <w:rPr>
                <w:rFonts w:ascii="宋体" w:hAnsi="宋体" w:cs="宋体"/>
                <w:color w:val="000000" w:themeColor="text1"/>
                <w:szCs w:val="21"/>
              </w:rPr>
            </w:pPr>
            <w:r w:rsidRPr="00093678">
              <w:rPr>
                <w:rFonts w:ascii="宋体" w:hAnsi="宋体" w:cs="宋体" w:hint="eastAsia"/>
                <w:color w:val="000000" w:themeColor="text1"/>
                <w:szCs w:val="21"/>
              </w:rPr>
              <w:t>线材（主电缆线，网线）</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批</w:t>
            </w:r>
          </w:p>
        </w:tc>
      </w:tr>
      <w:tr w:rsidR="00093678" w:rsidRPr="00093678" w:rsidTr="00CE14DC">
        <w:trPr>
          <w:trHeight w:val="510"/>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5</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运输，安装，调试费</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项</w:t>
            </w:r>
          </w:p>
        </w:tc>
      </w:tr>
    </w:tbl>
    <w:p w:rsidR="00EA42A4" w:rsidRPr="00093678" w:rsidRDefault="00EA42A4" w:rsidP="00EA42A4">
      <w:pPr>
        <w:spacing w:line="400" w:lineRule="exact"/>
        <w:rPr>
          <w:rFonts w:ascii="宋体" w:hAnsi="宋体" w:cs="仿宋_GB2312"/>
          <w:color w:val="000000" w:themeColor="text1"/>
        </w:rPr>
      </w:pPr>
      <w:r w:rsidRPr="00093678">
        <w:rPr>
          <w:rFonts w:ascii="宋体" w:hAnsi="宋体" w:cs="仿宋_GB2312" w:hint="eastAsia"/>
          <w:color w:val="000000" w:themeColor="text1"/>
        </w:rPr>
        <w:t>（三）户外P10单色工程量清单：</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505"/>
        <w:gridCol w:w="1020"/>
        <w:gridCol w:w="781"/>
      </w:tblGrid>
      <w:tr w:rsidR="00093678" w:rsidRPr="00093678" w:rsidTr="00CE14DC">
        <w:trPr>
          <w:trHeight w:val="447"/>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品目号</w:t>
            </w:r>
          </w:p>
        </w:tc>
        <w:tc>
          <w:tcPr>
            <w:tcW w:w="5505"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货物名称</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数量</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单位</w:t>
            </w:r>
          </w:p>
        </w:tc>
      </w:tr>
      <w:tr w:rsidR="00093678" w:rsidRPr="00093678" w:rsidTr="00CE14DC">
        <w:trPr>
          <w:trHeight w:val="455"/>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户外P10单色</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11.5</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w:t>
            </w:r>
          </w:p>
        </w:tc>
      </w:tr>
      <w:tr w:rsidR="00093678" w:rsidRPr="00093678" w:rsidTr="00CE14DC">
        <w:trPr>
          <w:trHeight w:val="455"/>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2</w:t>
            </w:r>
          </w:p>
        </w:tc>
        <w:tc>
          <w:tcPr>
            <w:tcW w:w="5505" w:type="dxa"/>
            <w:vAlign w:val="center"/>
          </w:tcPr>
          <w:p w:rsidR="00EA42A4" w:rsidRPr="00093678" w:rsidRDefault="00EA42A4" w:rsidP="00CE14DC">
            <w:pPr>
              <w:spacing w:line="280" w:lineRule="exact"/>
              <w:rPr>
                <w:rFonts w:ascii="宋体" w:hAnsi="宋体" w:cs="宋体"/>
                <w:color w:val="000000" w:themeColor="text1"/>
                <w:szCs w:val="21"/>
              </w:rPr>
            </w:pPr>
            <w:r w:rsidRPr="00093678">
              <w:rPr>
                <w:rFonts w:ascii="宋体" w:hAnsi="宋体" w:cs="宋体" w:hint="eastAsia"/>
                <w:color w:val="000000" w:themeColor="text1"/>
                <w:szCs w:val="21"/>
              </w:rPr>
              <w:t>控制系统</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套</w:t>
            </w:r>
          </w:p>
        </w:tc>
      </w:tr>
      <w:tr w:rsidR="00093678" w:rsidRPr="00093678" w:rsidTr="00CE14DC">
        <w:trPr>
          <w:trHeight w:val="455"/>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3</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屏体结构</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11.5</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w:t>
            </w:r>
          </w:p>
        </w:tc>
      </w:tr>
      <w:tr w:rsidR="00093678" w:rsidRPr="00093678" w:rsidTr="00CE14DC">
        <w:trPr>
          <w:trHeight w:val="455"/>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4</w:t>
            </w:r>
          </w:p>
        </w:tc>
        <w:tc>
          <w:tcPr>
            <w:tcW w:w="5505" w:type="dxa"/>
            <w:vAlign w:val="center"/>
          </w:tcPr>
          <w:p w:rsidR="00EA42A4" w:rsidRPr="00093678" w:rsidRDefault="005C7F3A" w:rsidP="00CE14DC">
            <w:pPr>
              <w:rPr>
                <w:rFonts w:ascii="宋体" w:hAnsi="宋体" w:cs="宋体"/>
                <w:color w:val="000000" w:themeColor="text1"/>
                <w:szCs w:val="21"/>
              </w:rPr>
            </w:pPr>
            <w:r w:rsidRPr="00093678">
              <w:rPr>
                <w:rFonts w:ascii="宋体" w:hAnsi="宋体" w:cs="宋体" w:hint="eastAsia"/>
                <w:color w:val="000000" w:themeColor="text1"/>
                <w:szCs w:val="21"/>
              </w:rPr>
              <w:t>线材（主电缆线，网线）</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批</w:t>
            </w:r>
          </w:p>
        </w:tc>
      </w:tr>
      <w:tr w:rsidR="00093678" w:rsidRPr="00093678" w:rsidTr="00CE14DC">
        <w:trPr>
          <w:trHeight w:val="455"/>
          <w:jc w:val="center"/>
        </w:trPr>
        <w:tc>
          <w:tcPr>
            <w:tcW w:w="783"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5</w:t>
            </w:r>
          </w:p>
        </w:tc>
        <w:tc>
          <w:tcPr>
            <w:tcW w:w="5505" w:type="dxa"/>
            <w:vAlign w:val="center"/>
          </w:tcPr>
          <w:p w:rsidR="00EA42A4" w:rsidRPr="00093678" w:rsidRDefault="00EA42A4" w:rsidP="00CE14DC">
            <w:pPr>
              <w:rPr>
                <w:rFonts w:ascii="宋体" w:hAnsi="宋体" w:cs="宋体"/>
                <w:color w:val="000000" w:themeColor="text1"/>
                <w:szCs w:val="21"/>
              </w:rPr>
            </w:pPr>
            <w:r w:rsidRPr="00093678">
              <w:rPr>
                <w:rFonts w:ascii="宋体" w:hAnsi="宋体" w:cs="宋体" w:hint="eastAsia"/>
                <w:color w:val="000000" w:themeColor="text1"/>
                <w:szCs w:val="21"/>
              </w:rPr>
              <w:t>运输，安装，调试费</w:t>
            </w:r>
          </w:p>
        </w:tc>
        <w:tc>
          <w:tcPr>
            <w:tcW w:w="1020"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781" w:type="dxa"/>
            <w:vAlign w:val="center"/>
          </w:tcPr>
          <w:p w:rsidR="00EA42A4" w:rsidRPr="00093678" w:rsidRDefault="00EA42A4" w:rsidP="00CE14DC">
            <w:pPr>
              <w:jc w:val="center"/>
              <w:rPr>
                <w:rFonts w:ascii="宋体" w:hAnsi="宋体" w:cs="仿宋_GB2312"/>
                <w:color w:val="000000" w:themeColor="text1"/>
              </w:rPr>
            </w:pPr>
            <w:r w:rsidRPr="00093678">
              <w:rPr>
                <w:rFonts w:ascii="宋体" w:hAnsi="宋体" w:cs="仿宋_GB2312" w:hint="eastAsia"/>
                <w:color w:val="000000" w:themeColor="text1"/>
              </w:rPr>
              <w:t>项</w:t>
            </w:r>
          </w:p>
        </w:tc>
      </w:tr>
    </w:tbl>
    <w:p w:rsidR="00EA42A4" w:rsidRPr="00093678" w:rsidRDefault="00EA42A4" w:rsidP="00EA42A4">
      <w:pPr>
        <w:adjustRightInd w:val="0"/>
        <w:snapToGrid w:val="0"/>
        <w:ind w:firstLineChars="200" w:firstLine="420"/>
        <w:rPr>
          <w:b/>
          <w:bCs/>
          <w:color w:val="000000" w:themeColor="text1"/>
        </w:rPr>
      </w:pPr>
      <w:r w:rsidRPr="00093678">
        <w:rPr>
          <w:rFonts w:ascii="宋体" w:hAnsi="宋体" w:cs="仿宋_GB2312" w:hint="eastAsia"/>
          <w:color w:val="000000" w:themeColor="text1"/>
        </w:rPr>
        <w:t>备注：以上货物名称仅供参考，投标人应到现场勘察并根据实际情况进行深化设计，详细列出具体设备清单及数量。</w:t>
      </w:r>
    </w:p>
    <w:p w:rsidR="00EA42A4" w:rsidRPr="00093678" w:rsidRDefault="00EA42A4" w:rsidP="00EA42A4">
      <w:pPr>
        <w:numPr>
          <w:ilvl w:val="0"/>
          <w:numId w:val="5"/>
        </w:numPr>
        <w:spacing w:line="360" w:lineRule="auto"/>
        <w:outlineLvl w:val="0"/>
        <w:rPr>
          <w:b/>
          <w:bCs/>
          <w:color w:val="000000" w:themeColor="text1"/>
        </w:rPr>
      </w:pPr>
      <w:r w:rsidRPr="00093678">
        <w:rPr>
          <w:rFonts w:hint="eastAsia"/>
          <w:b/>
          <w:bCs/>
          <w:color w:val="000000" w:themeColor="text1"/>
        </w:rPr>
        <w:t>主要设备技术指标要求</w:t>
      </w:r>
    </w:p>
    <w:p w:rsidR="00EA42A4" w:rsidRPr="00093678" w:rsidRDefault="00EA42A4" w:rsidP="00EA42A4">
      <w:pPr>
        <w:adjustRightInd w:val="0"/>
        <w:snapToGrid w:val="0"/>
        <w:rPr>
          <w:rFonts w:ascii="宋体" w:hAnsi="宋体" w:cs="仿宋_GB2312"/>
          <w:color w:val="000000" w:themeColor="text1"/>
        </w:rPr>
      </w:pPr>
      <w:r w:rsidRPr="00093678">
        <w:rPr>
          <w:rFonts w:ascii="宋体" w:hAnsi="宋体" w:cs="仿宋_GB2312" w:hint="eastAsia"/>
          <w:color w:val="000000" w:themeColor="text1"/>
        </w:rPr>
        <w:t>（一）室内P2.5主要参数要求：</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840"/>
        <w:gridCol w:w="5466"/>
      </w:tblGrid>
      <w:tr w:rsidR="00093678" w:rsidRPr="00093678" w:rsidTr="00CE14DC">
        <w:trPr>
          <w:trHeight w:val="611"/>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品目号</w:t>
            </w:r>
          </w:p>
        </w:tc>
        <w:tc>
          <w:tcPr>
            <w:tcW w:w="1840"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货物名称</w:t>
            </w:r>
          </w:p>
        </w:tc>
        <w:tc>
          <w:tcPr>
            <w:tcW w:w="5466"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技术参数</w:t>
            </w:r>
          </w:p>
        </w:tc>
      </w:tr>
      <w:tr w:rsidR="00093678" w:rsidRPr="00093678" w:rsidTr="00CE14DC">
        <w:trPr>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1</w:t>
            </w:r>
          </w:p>
        </w:tc>
        <w:tc>
          <w:tcPr>
            <w:tcW w:w="1840"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宋体" w:hint="eastAsia"/>
                <w:color w:val="000000" w:themeColor="text1"/>
              </w:rPr>
              <w:t>室内P2.5全彩LED显示屏</w:t>
            </w:r>
          </w:p>
        </w:tc>
        <w:tc>
          <w:tcPr>
            <w:tcW w:w="5466" w:type="dxa"/>
          </w:tcPr>
          <w:p w:rsidR="00EA42A4" w:rsidRPr="00093678" w:rsidRDefault="00EA42A4" w:rsidP="00EA42A4">
            <w:pPr>
              <w:numPr>
                <w:ilvl w:val="0"/>
                <w:numId w:val="3"/>
              </w:numPr>
              <w:adjustRightInd w:val="0"/>
              <w:snapToGrid w:val="0"/>
              <w:spacing w:line="360" w:lineRule="auto"/>
              <w:rPr>
                <w:rFonts w:ascii="宋体" w:hAnsi="宋体" w:cs="宋体"/>
                <w:color w:val="000000" w:themeColor="text1"/>
              </w:rPr>
            </w:pPr>
            <w:r w:rsidRPr="00093678">
              <w:rPr>
                <w:rFonts w:ascii="宋体" w:hAnsi="宋体" w:cs="宋体" w:hint="eastAsia"/>
                <w:color w:val="000000" w:themeColor="text1"/>
              </w:rPr>
              <w:t>主要技术参数：</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1、点间距：2.5mm；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2、发光点颜色：1R1G1B；</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3、基色：1红色1绿色1蓝色；</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4、物理密度：≥160000点/m2 ；</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5、单元模组尺寸：160mm×160mm；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模组行列数：宽64点×高64点；</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物理像素分辨率：4096点/块板；</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驱动方式：1/32扫描驱动</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二、显示屏整屏要求：</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1、可视距离：3～200m；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2、可视角度：水平±140°，垂直±140°；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3、失控点≤0.00001，且为离散分布</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lastRenderedPageBreak/>
              <w:t xml:space="preserve">  4、平整度：整屏误差小于 3mm，相邻单元误差小于1mm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5、均匀度：像素点亮度光强、模块亮度均匀</w:t>
            </w:r>
          </w:p>
          <w:p w:rsidR="000329FA" w:rsidRPr="00093678" w:rsidRDefault="000329FA" w:rsidP="000329FA">
            <w:pPr>
              <w:adjustRightInd w:val="0"/>
              <w:snapToGrid w:val="0"/>
              <w:ind w:firstLineChars="100" w:firstLine="210"/>
              <w:rPr>
                <w:rFonts w:ascii="宋体" w:hAnsi="宋体" w:cs="宋体"/>
                <w:color w:val="000000" w:themeColor="text1"/>
              </w:rPr>
            </w:pPr>
            <w:r w:rsidRPr="00093678">
              <w:rPr>
                <w:rFonts w:ascii="宋体" w:hAnsi="宋体" w:cs="楷体"/>
                <w:color w:val="000000" w:themeColor="text1"/>
                <w:szCs w:val="21"/>
              </w:rPr>
              <w:t>6</w:t>
            </w:r>
            <w:r w:rsidRPr="00093678">
              <w:rPr>
                <w:rFonts w:ascii="宋体" w:hAnsi="宋体" w:cs="楷体" w:hint="eastAsia"/>
                <w:color w:val="000000" w:themeColor="text1"/>
                <w:szCs w:val="21"/>
              </w:rPr>
              <w:t>、亮度调节：自动/手动，100级软件调节、16级硬件调节</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w:t>
            </w:r>
            <w:r w:rsidR="000329FA" w:rsidRPr="00093678">
              <w:rPr>
                <w:rFonts w:ascii="宋体" w:hAnsi="宋体" w:cs="宋体"/>
                <w:color w:val="000000" w:themeColor="text1"/>
              </w:rPr>
              <w:t>7</w:t>
            </w:r>
            <w:r w:rsidRPr="00093678">
              <w:rPr>
                <w:rFonts w:ascii="宋体" w:hAnsi="宋体" w:cs="宋体" w:hint="eastAsia"/>
                <w:color w:val="000000" w:themeColor="text1"/>
              </w:rPr>
              <w:t>、环境温度：-10℃～+70℃；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w:t>
            </w:r>
            <w:r w:rsidR="000329FA" w:rsidRPr="00093678">
              <w:rPr>
                <w:rFonts w:ascii="宋体" w:hAnsi="宋体" w:cs="宋体"/>
                <w:color w:val="000000" w:themeColor="text1"/>
              </w:rPr>
              <w:t>8</w:t>
            </w:r>
            <w:r w:rsidRPr="00093678">
              <w:rPr>
                <w:rFonts w:ascii="宋体" w:hAnsi="宋体" w:cs="宋体" w:hint="eastAsia"/>
                <w:color w:val="000000" w:themeColor="text1"/>
              </w:rPr>
              <w:t>、工作温度： ≤60℃；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w:t>
            </w:r>
            <w:r w:rsidR="000329FA" w:rsidRPr="00093678">
              <w:rPr>
                <w:rFonts w:ascii="宋体" w:hAnsi="宋体" w:cs="宋体"/>
                <w:color w:val="000000" w:themeColor="text1"/>
              </w:rPr>
              <w:t>9</w:t>
            </w:r>
            <w:r w:rsidRPr="00093678">
              <w:rPr>
                <w:rFonts w:ascii="宋体" w:hAnsi="宋体" w:cs="宋体" w:hint="eastAsia"/>
                <w:color w:val="000000" w:themeColor="text1"/>
              </w:rPr>
              <w:t>、相对湿度：≤95%；</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w:t>
            </w:r>
            <w:r w:rsidR="000329FA" w:rsidRPr="00093678">
              <w:rPr>
                <w:rFonts w:ascii="宋体" w:hAnsi="宋体" w:cs="宋体"/>
                <w:color w:val="000000" w:themeColor="text1"/>
              </w:rPr>
              <w:t>10</w:t>
            </w:r>
            <w:r w:rsidRPr="00093678">
              <w:rPr>
                <w:rFonts w:ascii="宋体" w:hAnsi="宋体" w:cs="宋体" w:hint="eastAsia"/>
                <w:color w:val="000000" w:themeColor="text1"/>
              </w:rPr>
              <w:t>、屏体厚度：≤10cm</w:t>
            </w:r>
            <w:bookmarkStart w:id="0" w:name="_GoBack"/>
            <w:bookmarkEnd w:id="0"/>
            <w:r w:rsidRPr="00093678">
              <w:rPr>
                <w:rFonts w:ascii="宋体" w:hAnsi="宋体" w:cs="宋体" w:hint="eastAsia"/>
                <w:color w:val="000000" w:themeColor="text1"/>
              </w:rPr>
              <w:t>；</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三、供电要求：</w:t>
            </w:r>
            <w:r w:rsidRPr="00093678">
              <w:rPr>
                <w:rFonts w:ascii="宋体" w:hAnsi="宋体" w:cs="宋体" w:hint="eastAsia"/>
                <w:color w:val="000000" w:themeColor="text1"/>
              </w:rPr>
              <w:tab/>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1、工作电压： 220V±10%；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2、最大功耗：≤1000W/m2；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3、平均功耗：200W/m2 —300W/m2；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四、供电要求：</w:t>
            </w:r>
            <w:r w:rsidRPr="00093678">
              <w:rPr>
                <w:rFonts w:ascii="宋体" w:hAnsi="宋体" w:cs="宋体" w:hint="eastAsia"/>
                <w:color w:val="000000" w:themeColor="text1"/>
              </w:rPr>
              <w:tab/>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1、工作电压： 220V±10%；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2、最大功耗：≤1000W/m2；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3、平均功耗：200W/m2 —300W/m2；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五、质量要求（需提供证明材料并加盖原厂公章）；</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1、产品通过3C认证。</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2、产品通过ISO9001质量管理体系认证、ISO14001:2004环境管理体系认证证书。</w:t>
            </w:r>
          </w:p>
          <w:p w:rsidR="00EA42A4" w:rsidRPr="00093678" w:rsidRDefault="00EA42A4" w:rsidP="00CE14DC">
            <w:pPr>
              <w:adjustRightInd w:val="0"/>
              <w:snapToGrid w:val="0"/>
              <w:ind w:firstLineChars="100" w:firstLine="210"/>
              <w:rPr>
                <w:rFonts w:ascii="宋体" w:hAnsi="宋体" w:cs="宋体"/>
                <w:color w:val="000000" w:themeColor="text1"/>
              </w:rPr>
            </w:pPr>
            <w:r w:rsidRPr="00093678">
              <w:rPr>
                <w:rFonts w:ascii="宋体" w:hAnsi="宋体" w:cs="宋体" w:hint="eastAsia"/>
                <w:color w:val="000000" w:themeColor="text1"/>
              </w:rPr>
              <w:t>3、提供LED显示屏品牌厂家的售后服务承诺书及产品质量服务承诺保证函</w:t>
            </w:r>
          </w:p>
        </w:tc>
      </w:tr>
      <w:tr w:rsidR="00093678" w:rsidRPr="00093678" w:rsidTr="00CE14DC">
        <w:trPr>
          <w:trHeight w:val="740"/>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lastRenderedPageBreak/>
              <w:t>2</w:t>
            </w:r>
          </w:p>
        </w:tc>
        <w:tc>
          <w:tcPr>
            <w:tcW w:w="1840"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宋体" w:hint="eastAsia"/>
                <w:color w:val="000000" w:themeColor="text1"/>
              </w:rPr>
              <w:t>主控系统</w:t>
            </w:r>
          </w:p>
        </w:tc>
        <w:tc>
          <w:tcPr>
            <w:tcW w:w="5466" w:type="dxa"/>
          </w:tcPr>
          <w:p w:rsidR="00EA42A4" w:rsidRPr="00093678" w:rsidRDefault="00EA42A4" w:rsidP="00CE14DC">
            <w:pPr>
              <w:spacing w:line="280" w:lineRule="exact"/>
              <w:rPr>
                <w:rFonts w:ascii="宋体" w:hAnsi="宋体"/>
                <w:color w:val="000000" w:themeColor="text1"/>
              </w:rPr>
            </w:pPr>
            <w:r w:rsidRPr="00093678">
              <w:rPr>
                <w:rFonts w:ascii="宋体" w:hAnsi="宋体" w:hint="eastAsia"/>
                <w:color w:val="000000" w:themeColor="text1"/>
              </w:rPr>
              <w:t>发送卡，最大分辨率不低于1024×512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1、一路</w:t>
            </w:r>
            <w:r w:rsidRPr="00093678">
              <w:rPr>
                <w:rFonts w:ascii="宋体" w:hAnsi="宋体" w:cs="宋体"/>
                <w:color w:val="000000" w:themeColor="text1"/>
              </w:rPr>
              <w:t>DVI</w:t>
            </w:r>
            <w:r w:rsidRPr="00093678">
              <w:rPr>
                <w:rFonts w:ascii="宋体" w:hAnsi="宋体" w:cs="宋体" w:hint="eastAsia"/>
                <w:color w:val="000000" w:themeColor="text1"/>
              </w:rPr>
              <w:t>视频输入，一路HDMI输入，支持DVI/HDMI视频接口信息检测.</w:t>
            </w:r>
            <w:r w:rsidRPr="00093678">
              <w:rPr>
                <w:rFonts w:ascii="宋体" w:hAnsi="宋体" w:cs="宋体"/>
                <w:color w:val="000000" w:themeColor="text1"/>
              </w:rPr>
              <w:t> </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☆2、提供显示屏校正软件国家软件著作权登记证书、</w:t>
            </w:r>
            <w:r w:rsidRPr="00093678">
              <w:rPr>
                <w:rFonts w:ascii="宋体" w:hAnsi="宋体" w:cs="宋体"/>
                <w:color w:val="000000" w:themeColor="text1"/>
              </w:rPr>
              <w:t>LED</w:t>
            </w:r>
            <w:r w:rsidRPr="00093678">
              <w:rPr>
                <w:rFonts w:ascii="宋体" w:hAnsi="宋体" w:cs="宋体" w:hint="eastAsia"/>
                <w:color w:val="000000" w:themeColor="text1"/>
              </w:rPr>
              <w:t>大屏幕和视频处理器控制软件著作权登记证书、LED大屏幕参数配置软件著作权登记证书、终端控制软件国家软件著作权登记证书，集群播放控制系统国家软件著作权登记证书，LED联网控制软件著作权登记证书复印件并加盖厂家公章。</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☆3、LED控制系统具备第三方安全认证证书：CE认证证书， ROHS证书</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☆4、具备LED联网集群播控系统服务器端管理功能，可实时查看显示屏播放内容，并提供集群播放控制系统国家软件著作权登记证书及LED联网控制软件著作权登记证书。</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☆5、需与院方现有信息发布系统连接，实时连接信息发布系统数据库</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☆6、为保证产品的质量，控制系统厂家需提供三年的质保函（必须直属厂家质保）。</w:t>
            </w:r>
          </w:p>
          <w:p w:rsidR="00EA42A4" w:rsidRPr="00093678" w:rsidRDefault="00EA42A4" w:rsidP="00EA42A4">
            <w:pPr>
              <w:numPr>
                <w:ilvl w:val="0"/>
                <w:numId w:val="10"/>
              </w:numPr>
              <w:spacing w:line="360" w:lineRule="auto"/>
              <w:rPr>
                <w:rFonts w:ascii="宋体" w:hAnsi="宋体" w:cs="宋体"/>
                <w:color w:val="000000" w:themeColor="text1"/>
              </w:rPr>
            </w:pPr>
            <w:r w:rsidRPr="00093678">
              <w:rPr>
                <w:rFonts w:ascii="宋体" w:hAnsi="宋体" w:cs="宋体" w:hint="eastAsia"/>
                <w:color w:val="000000" w:themeColor="text1"/>
              </w:rPr>
              <w:t>投标时必须提供生产厂家针对本项目的售后服务承诺书原件并加盖厂家公章。</w:t>
            </w:r>
          </w:p>
          <w:p w:rsidR="00EA42A4" w:rsidRPr="00093678" w:rsidRDefault="00EA42A4" w:rsidP="00CE14DC">
            <w:pPr>
              <w:rPr>
                <w:rFonts w:ascii="宋体" w:hAnsi="宋体" w:cs="宋体"/>
                <w:color w:val="000000" w:themeColor="text1"/>
              </w:rPr>
            </w:pPr>
            <w:r w:rsidRPr="00093678">
              <w:rPr>
                <w:rFonts w:ascii="宋体" w:hAnsi="宋体" w:cs="宋体" w:hint="eastAsia"/>
                <w:color w:val="000000" w:themeColor="text1"/>
              </w:rPr>
              <w:t>☆8、投标时需提供此项目的厂家盖章授权书。</w:t>
            </w:r>
          </w:p>
        </w:tc>
      </w:tr>
      <w:tr w:rsidR="00093678" w:rsidRPr="00093678" w:rsidTr="00CE14DC">
        <w:trPr>
          <w:trHeight w:val="740"/>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3</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接收卡</w:t>
            </w:r>
          </w:p>
        </w:tc>
        <w:tc>
          <w:tcPr>
            <w:tcW w:w="5466" w:type="dxa"/>
          </w:tcPr>
          <w:p w:rsidR="00EA42A4" w:rsidRPr="00093678" w:rsidRDefault="00EA42A4" w:rsidP="00CE14DC">
            <w:pPr>
              <w:spacing w:line="280" w:lineRule="exact"/>
              <w:rPr>
                <w:rFonts w:ascii="宋体" w:hAnsi="宋体" w:cs="仿宋_GB2312"/>
                <w:color w:val="000000" w:themeColor="text1"/>
              </w:rPr>
            </w:pPr>
          </w:p>
          <w:p w:rsidR="00EA42A4" w:rsidRPr="00093678" w:rsidRDefault="00EA42A4" w:rsidP="00CE14DC">
            <w:pPr>
              <w:spacing w:line="280" w:lineRule="exact"/>
              <w:rPr>
                <w:rFonts w:ascii="宋体" w:hAnsi="宋体" w:cs="仿宋_GB2312"/>
                <w:color w:val="000000" w:themeColor="text1"/>
              </w:rPr>
            </w:pPr>
            <w:r w:rsidRPr="00093678">
              <w:rPr>
                <w:rFonts w:ascii="宋体" w:hAnsi="宋体" w:cs="宋体" w:hint="eastAsia"/>
                <w:color w:val="000000" w:themeColor="text1"/>
              </w:rPr>
              <w:t>带载点数不大于长128点，高384点</w:t>
            </w:r>
          </w:p>
        </w:tc>
      </w:tr>
      <w:tr w:rsidR="00093678" w:rsidRPr="00093678" w:rsidTr="00CE14DC">
        <w:trPr>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4</w:t>
            </w:r>
          </w:p>
        </w:tc>
        <w:tc>
          <w:tcPr>
            <w:tcW w:w="1840"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宋体" w:hint="eastAsia"/>
                <w:color w:val="000000" w:themeColor="text1"/>
              </w:rPr>
              <w:t>视频拼接器</w:t>
            </w:r>
          </w:p>
        </w:tc>
        <w:tc>
          <w:tcPr>
            <w:tcW w:w="5466" w:type="dxa"/>
          </w:tcPr>
          <w:p w:rsidR="000329FA" w:rsidRPr="00093678" w:rsidRDefault="000329FA" w:rsidP="000329FA">
            <w:pPr>
              <w:autoSpaceDE w:val="0"/>
              <w:autoSpaceDN w:val="0"/>
              <w:adjustRightInd w:val="0"/>
              <w:rPr>
                <w:rFonts w:hAnsi="宋体" w:cs="楷体"/>
                <w:color w:val="000000" w:themeColor="text1"/>
                <w:szCs w:val="21"/>
              </w:rPr>
            </w:pPr>
            <w:r w:rsidRPr="00093678">
              <w:rPr>
                <w:rFonts w:hAnsi="宋体" w:cs="楷体" w:hint="eastAsia"/>
                <w:color w:val="000000" w:themeColor="text1"/>
                <w:szCs w:val="21"/>
              </w:rPr>
              <w:t>1</w:t>
            </w:r>
            <w:r w:rsidRPr="00093678">
              <w:rPr>
                <w:rFonts w:hAnsi="宋体" w:cs="楷体" w:hint="eastAsia"/>
                <w:color w:val="000000" w:themeColor="text1"/>
                <w:szCs w:val="21"/>
              </w:rPr>
              <w:t>、信号</w:t>
            </w:r>
            <w:r w:rsidRPr="00093678">
              <w:rPr>
                <w:rFonts w:hAnsi="宋体" w:cs="楷体"/>
                <w:color w:val="000000" w:themeColor="text1"/>
                <w:szCs w:val="21"/>
              </w:rPr>
              <w:t>支持</w:t>
            </w:r>
            <w:r w:rsidR="00B7231B" w:rsidRPr="00093678">
              <w:rPr>
                <w:rFonts w:hAnsi="宋体" w:cs="楷体"/>
                <w:color w:val="000000" w:themeColor="text1"/>
                <w:szCs w:val="21"/>
              </w:rPr>
              <w:t>12</w:t>
            </w:r>
            <w:r w:rsidR="00B7231B" w:rsidRPr="00093678">
              <w:rPr>
                <w:rFonts w:hAnsi="宋体" w:cs="楷体" w:hint="eastAsia"/>
                <w:color w:val="000000" w:themeColor="text1"/>
                <w:szCs w:val="21"/>
              </w:rPr>
              <w:t>路输入</w:t>
            </w:r>
            <w:r w:rsidRPr="00093678">
              <w:rPr>
                <w:rFonts w:hAnsi="宋体" w:cs="楷体" w:hint="eastAsia"/>
                <w:color w:val="000000" w:themeColor="text1"/>
                <w:szCs w:val="21"/>
              </w:rPr>
              <w:t>。</w:t>
            </w:r>
          </w:p>
          <w:p w:rsidR="000329FA" w:rsidRPr="00093678" w:rsidRDefault="000329FA" w:rsidP="000329FA">
            <w:pPr>
              <w:autoSpaceDE w:val="0"/>
              <w:autoSpaceDN w:val="0"/>
              <w:adjustRightInd w:val="0"/>
              <w:rPr>
                <w:rFonts w:hAnsi="宋体" w:cs="楷体"/>
                <w:color w:val="000000" w:themeColor="text1"/>
                <w:szCs w:val="21"/>
              </w:rPr>
            </w:pPr>
            <w:r w:rsidRPr="00093678">
              <w:rPr>
                <w:rFonts w:hAnsi="宋体" w:cs="楷体"/>
                <w:color w:val="000000" w:themeColor="text1"/>
                <w:szCs w:val="21"/>
              </w:rPr>
              <w:t>2</w:t>
            </w:r>
            <w:r w:rsidRPr="00093678">
              <w:rPr>
                <w:rFonts w:hAnsi="宋体" w:cs="楷体" w:hint="eastAsia"/>
                <w:color w:val="000000" w:themeColor="text1"/>
                <w:szCs w:val="21"/>
              </w:rPr>
              <w:t>、输入接口：≥</w:t>
            </w:r>
            <w:r w:rsidR="00B7231B" w:rsidRPr="00093678">
              <w:rPr>
                <w:rFonts w:hAnsi="宋体" w:cs="楷体"/>
                <w:color w:val="000000" w:themeColor="text1"/>
                <w:szCs w:val="21"/>
              </w:rPr>
              <w:t>12</w:t>
            </w:r>
            <w:r w:rsidRPr="00093678">
              <w:rPr>
                <w:rFonts w:hAnsi="宋体" w:cs="楷体" w:hint="eastAsia"/>
                <w:color w:val="000000" w:themeColor="text1"/>
                <w:szCs w:val="21"/>
              </w:rPr>
              <w:t>个</w:t>
            </w:r>
            <w:r w:rsidRPr="00093678">
              <w:rPr>
                <w:rFonts w:hAnsi="宋体" w:cs="楷体" w:hint="eastAsia"/>
                <w:color w:val="000000" w:themeColor="text1"/>
                <w:szCs w:val="21"/>
              </w:rPr>
              <w:t>HDMI</w:t>
            </w:r>
          </w:p>
          <w:p w:rsidR="000329FA" w:rsidRPr="00093678" w:rsidRDefault="000329FA" w:rsidP="000329FA">
            <w:pPr>
              <w:autoSpaceDE w:val="0"/>
              <w:autoSpaceDN w:val="0"/>
              <w:adjustRightInd w:val="0"/>
              <w:rPr>
                <w:rFonts w:hAnsi="宋体" w:cs="楷体"/>
                <w:color w:val="000000" w:themeColor="text1"/>
                <w:szCs w:val="21"/>
              </w:rPr>
            </w:pPr>
            <w:r w:rsidRPr="00093678">
              <w:rPr>
                <w:rFonts w:hAnsi="宋体" w:cs="楷体"/>
                <w:color w:val="000000" w:themeColor="text1"/>
                <w:szCs w:val="21"/>
              </w:rPr>
              <w:t>3</w:t>
            </w:r>
            <w:r w:rsidRPr="00093678">
              <w:rPr>
                <w:rFonts w:hAnsi="宋体" w:cs="楷体" w:hint="eastAsia"/>
                <w:color w:val="000000" w:themeColor="text1"/>
                <w:szCs w:val="21"/>
              </w:rPr>
              <w:t>、拼接方式：支持水平拼接，垂直拼接</w:t>
            </w:r>
          </w:p>
          <w:p w:rsidR="000329FA" w:rsidRPr="00093678" w:rsidRDefault="000329FA" w:rsidP="000329FA">
            <w:pPr>
              <w:autoSpaceDE w:val="0"/>
              <w:autoSpaceDN w:val="0"/>
              <w:adjustRightInd w:val="0"/>
              <w:rPr>
                <w:rFonts w:hAnsi="宋体" w:cs="楷体"/>
                <w:color w:val="000000" w:themeColor="text1"/>
                <w:szCs w:val="21"/>
              </w:rPr>
            </w:pPr>
            <w:r w:rsidRPr="00093678">
              <w:rPr>
                <w:rFonts w:hAnsi="宋体" w:cs="楷体"/>
                <w:color w:val="000000" w:themeColor="text1"/>
                <w:szCs w:val="21"/>
              </w:rPr>
              <w:t>4</w:t>
            </w:r>
            <w:r w:rsidRPr="00093678">
              <w:rPr>
                <w:rFonts w:hAnsi="宋体" w:cs="楷体" w:hint="eastAsia"/>
                <w:color w:val="000000" w:themeColor="text1"/>
                <w:szCs w:val="21"/>
              </w:rPr>
              <w:t>、可</w:t>
            </w:r>
            <w:r w:rsidR="00AF7784" w:rsidRPr="00093678">
              <w:rPr>
                <w:rFonts w:hAnsi="宋体" w:cs="楷体" w:hint="eastAsia"/>
                <w:color w:val="000000" w:themeColor="text1"/>
                <w:szCs w:val="21"/>
              </w:rPr>
              <w:t>多</w:t>
            </w:r>
            <w:r w:rsidRPr="00093678">
              <w:rPr>
                <w:rFonts w:hAnsi="宋体" w:cs="楷体" w:hint="eastAsia"/>
                <w:color w:val="000000" w:themeColor="text1"/>
                <w:szCs w:val="21"/>
              </w:rPr>
              <w:t>画面输出，同时在屏幕上呈现</w:t>
            </w:r>
            <w:r w:rsidR="00AF7784" w:rsidRPr="00093678">
              <w:rPr>
                <w:rFonts w:hAnsi="宋体" w:cs="楷体" w:hint="eastAsia"/>
                <w:color w:val="000000" w:themeColor="text1"/>
                <w:szCs w:val="21"/>
              </w:rPr>
              <w:t>多个</w:t>
            </w:r>
            <w:r w:rsidRPr="00093678">
              <w:rPr>
                <w:rFonts w:hAnsi="宋体" w:cs="楷体" w:hint="eastAsia"/>
                <w:color w:val="000000" w:themeColor="text1"/>
                <w:szCs w:val="21"/>
              </w:rPr>
              <w:t>画面，可以任意摆放、叠加</w:t>
            </w:r>
            <w:r w:rsidR="00AF7784" w:rsidRPr="00093678">
              <w:rPr>
                <w:rFonts w:hAnsi="宋体" w:cs="楷体" w:hint="eastAsia"/>
                <w:color w:val="000000" w:themeColor="text1"/>
                <w:szCs w:val="21"/>
              </w:rPr>
              <w:t>。</w:t>
            </w:r>
          </w:p>
          <w:p w:rsidR="000329FA" w:rsidRPr="00093678" w:rsidRDefault="000329FA" w:rsidP="000329FA">
            <w:pPr>
              <w:autoSpaceDE w:val="0"/>
              <w:autoSpaceDN w:val="0"/>
              <w:adjustRightInd w:val="0"/>
              <w:rPr>
                <w:rFonts w:hAnsi="宋体" w:cs="楷体"/>
                <w:color w:val="000000" w:themeColor="text1"/>
                <w:szCs w:val="21"/>
              </w:rPr>
            </w:pPr>
            <w:r w:rsidRPr="00093678">
              <w:rPr>
                <w:rFonts w:hAnsi="宋体" w:cs="楷体"/>
                <w:color w:val="000000" w:themeColor="text1"/>
                <w:szCs w:val="21"/>
              </w:rPr>
              <w:t>5</w:t>
            </w:r>
            <w:r w:rsidRPr="00093678">
              <w:rPr>
                <w:rFonts w:hAnsi="宋体" w:cs="楷体" w:hint="eastAsia"/>
                <w:color w:val="000000" w:themeColor="text1"/>
                <w:szCs w:val="21"/>
              </w:rPr>
              <w:t>、控制接口：串口</w:t>
            </w:r>
            <w:r w:rsidRPr="00093678">
              <w:rPr>
                <w:rFonts w:hAnsi="宋体" w:cs="楷体" w:hint="eastAsia"/>
                <w:color w:val="000000" w:themeColor="text1"/>
                <w:szCs w:val="21"/>
              </w:rPr>
              <w:t>RS232</w:t>
            </w:r>
            <w:r w:rsidRPr="00093678">
              <w:rPr>
                <w:rFonts w:hAnsi="宋体" w:cs="楷体" w:hint="eastAsia"/>
                <w:color w:val="000000" w:themeColor="text1"/>
                <w:szCs w:val="21"/>
              </w:rPr>
              <w:t>支持，网口支持，支持手机</w:t>
            </w:r>
            <w:r w:rsidRPr="00093678">
              <w:rPr>
                <w:rFonts w:hAnsi="宋体" w:cs="楷体" w:hint="eastAsia"/>
                <w:color w:val="000000" w:themeColor="text1"/>
                <w:szCs w:val="21"/>
              </w:rPr>
              <w:t>APP</w:t>
            </w:r>
            <w:r w:rsidRPr="00093678">
              <w:rPr>
                <w:rFonts w:hAnsi="宋体" w:cs="楷体" w:hint="eastAsia"/>
                <w:color w:val="000000" w:themeColor="text1"/>
                <w:szCs w:val="21"/>
              </w:rPr>
              <w:lastRenderedPageBreak/>
              <w:t>控制</w:t>
            </w:r>
          </w:p>
          <w:p w:rsidR="000329FA" w:rsidRPr="00093678" w:rsidRDefault="000329FA" w:rsidP="000329FA">
            <w:pPr>
              <w:autoSpaceDE w:val="0"/>
              <w:autoSpaceDN w:val="0"/>
              <w:adjustRightInd w:val="0"/>
              <w:rPr>
                <w:rFonts w:hAnsi="宋体" w:cs="楷体"/>
                <w:color w:val="000000" w:themeColor="text1"/>
                <w:szCs w:val="21"/>
              </w:rPr>
            </w:pPr>
            <w:r w:rsidRPr="00093678">
              <w:rPr>
                <w:rFonts w:hAnsi="宋体" w:cs="楷体"/>
                <w:color w:val="000000" w:themeColor="text1"/>
                <w:szCs w:val="21"/>
              </w:rPr>
              <w:t>6</w:t>
            </w:r>
            <w:r w:rsidRPr="00093678">
              <w:rPr>
                <w:rFonts w:hAnsi="宋体" w:cs="楷体" w:hint="eastAsia"/>
                <w:color w:val="000000" w:themeColor="text1"/>
                <w:szCs w:val="21"/>
              </w:rPr>
              <w:t>、保修期</w:t>
            </w:r>
            <w:r w:rsidRPr="00093678">
              <w:rPr>
                <w:rFonts w:hAnsi="宋体" w:cs="楷体" w:hint="eastAsia"/>
                <w:color w:val="000000" w:themeColor="text1"/>
                <w:szCs w:val="21"/>
              </w:rPr>
              <w:t>3</w:t>
            </w:r>
            <w:r w:rsidRPr="00093678">
              <w:rPr>
                <w:rFonts w:hAnsi="宋体" w:cs="楷体" w:hint="eastAsia"/>
                <w:color w:val="000000" w:themeColor="text1"/>
                <w:szCs w:val="21"/>
              </w:rPr>
              <w:t>年</w:t>
            </w:r>
          </w:p>
          <w:p w:rsidR="00EA42A4" w:rsidRPr="00093678" w:rsidRDefault="000329FA" w:rsidP="000329FA">
            <w:pPr>
              <w:widowControl/>
              <w:rPr>
                <w:rFonts w:ascii="宋体" w:hAnsi="宋体" w:cs="仿宋_GB2312"/>
                <w:color w:val="000000" w:themeColor="text1"/>
              </w:rPr>
            </w:pPr>
            <w:r w:rsidRPr="00093678">
              <w:rPr>
                <w:rFonts w:hAnsi="宋体" w:cs="楷体"/>
                <w:color w:val="000000" w:themeColor="text1"/>
                <w:szCs w:val="21"/>
              </w:rPr>
              <w:t>7</w:t>
            </w:r>
            <w:r w:rsidRPr="00093678">
              <w:rPr>
                <w:rFonts w:hAnsi="宋体" w:cs="楷体" w:hint="eastAsia"/>
                <w:color w:val="000000" w:themeColor="text1"/>
                <w:szCs w:val="21"/>
              </w:rPr>
              <w:t>、要求有操作简单、方便的软件可控制视频处理器的输入输出，实现任意切割屏幕显示不同内容</w:t>
            </w:r>
          </w:p>
        </w:tc>
      </w:tr>
      <w:tr w:rsidR="00093678" w:rsidRPr="00093678" w:rsidTr="00CE14DC">
        <w:trPr>
          <w:trHeight w:val="680"/>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lastRenderedPageBreak/>
              <w:t>5</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固定结构</w:t>
            </w:r>
          </w:p>
        </w:tc>
        <w:tc>
          <w:tcPr>
            <w:tcW w:w="5466" w:type="dxa"/>
            <w:vAlign w:val="center"/>
          </w:tcPr>
          <w:p w:rsidR="00EA42A4" w:rsidRPr="00093678" w:rsidRDefault="00EA42A4" w:rsidP="00CE14DC">
            <w:pPr>
              <w:adjustRightInd w:val="0"/>
              <w:snapToGrid w:val="0"/>
              <w:rPr>
                <w:rFonts w:ascii="宋体" w:hAnsi="宋体" w:cs="仿宋_GB2312"/>
                <w:color w:val="000000" w:themeColor="text1"/>
              </w:rPr>
            </w:pPr>
            <w:r w:rsidRPr="00093678">
              <w:rPr>
                <w:rFonts w:ascii="宋体" w:hAnsi="宋体" w:cs="宋体" w:hint="eastAsia"/>
                <w:color w:val="000000" w:themeColor="text1"/>
                <w:kern w:val="0"/>
                <w:szCs w:val="21"/>
              </w:rPr>
              <w:t>主框架采用优质钢材:</w:t>
            </w:r>
            <w:r w:rsidRPr="00093678">
              <w:rPr>
                <w:rFonts w:ascii="宋体" w:hAnsi="宋体" w:hint="eastAsia"/>
                <w:color w:val="000000" w:themeColor="text1"/>
                <w:szCs w:val="21"/>
              </w:rPr>
              <w:t xml:space="preserve"> 槽钢、</w:t>
            </w:r>
            <w:r w:rsidRPr="00093678">
              <w:rPr>
                <w:rFonts w:ascii="宋体" w:hAnsi="宋体" w:cs="宋体" w:hint="eastAsia"/>
                <w:color w:val="000000" w:themeColor="text1"/>
                <w:kern w:val="0"/>
                <w:szCs w:val="21"/>
              </w:rPr>
              <w:t>角铁、方管、钢板、螺栓、膨胀螺钉和辅材等</w:t>
            </w:r>
          </w:p>
        </w:tc>
      </w:tr>
      <w:tr w:rsidR="00093678" w:rsidRPr="00093678" w:rsidTr="00CE14DC">
        <w:trPr>
          <w:trHeight w:val="90"/>
          <w:jc w:val="center"/>
        </w:trPr>
        <w:tc>
          <w:tcPr>
            <w:tcW w:w="783" w:type="dxa"/>
            <w:vAlign w:val="center"/>
          </w:tcPr>
          <w:p w:rsidR="00EA42A4" w:rsidRPr="00093678" w:rsidRDefault="00EA42A4" w:rsidP="00CE14DC">
            <w:pPr>
              <w:adjustRightInd w:val="0"/>
              <w:snapToGrid w:val="0"/>
              <w:jc w:val="center"/>
              <w:rPr>
                <w:rFonts w:ascii="宋体" w:hAnsi="宋体" w:cs="仿宋_GB2312"/>
                <w:color w:val="000000" w:themeColor="text1"/>
              </w:rPr>
            </w:pPr>
            <w:r w:rsidRPr="00093678">
              <w:rPr>
                <w:rFonts w:ascii="宋体" w:hAnsi="宋体" w:cs="仿宋_GB2312" w:hint="eastAsia"/>
                <w:color w:val="000000" w:themeColor="text1"/>
              </w:rPr>
              <w:t>6</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配电箱</w:t>
            </w:r>
          </w:p>
        </w:tc>
        <w:tc>
          <w:tcPr>
            <w:tcW w:w="5466" w:type="dxa"/>
            <w:vAlign w:val="center"/>
          </w:tcPr>
          <w:p w:rsidR="00EA42A4" w:rsidRPr="00093678" w:rsidRDefault="00EA42A4" w:rsidP="00CE14DC">
            <w:pPr>
              <w:adjustRightInd w:val="0"/>
              <w:snapToGrid w:val="0"/>
              <w:rPr>
                <w:rFonts w:ascii="宋体" w:hAnsi="宋体" w:cs="仿宋_GB2312"/>
                <w:color w:val="000000" w:themeColor="text1"/>
              </w:rPr>
            </w:pPr>
            <w:r w:rsidRPr="00093678">
              <w:rPr>
                <w:rFonts w:ascii="宋体" w:hAnsi="宋体" w:cs="宋体" w:hint="eastAsia"/>
                <w:color w:val="000000" w:themeColor="text1"/>
              </w:rPr>
              <w:t>带交流接触器，延时器，主空开，分空开，智能卡，带自动信号上电功能。</w:t>
            </w:r>
          </w:p>
        </w:tc>
      </w:tr>
      <w:tr w:rsidR="00093678" w:rsidRPr="00093678" w:rsidTr="00CE14DC">
        <w:trPr>
          <w:trHeight w:val="571"/>
          <w:jc w:val="center"/>
        </w:trPr>
        <w:tc>
          <w:tcPr>
            <w:tcW w:w="783" w:type="dxa"/>
            <w:vAlign w:val="center"/>
          </w:tcPr>
          <w:p w:rsidR="00EA42A4" w:rsidRPr="00093678" w:rsidRDefault="00BE45BC" w:rsidP="00CE14DC">
            <w:pPr>
              <w:adjustRightInd w:val="0"/>
              <w:snapToGrid w:val="0"/>
              <w:jc w:val="center"/>
              <w:rPr>
                <w:rFonts w:ascii="宋体" w:hAnsi="宋体" w:cs="仿宋_GB2312"/>
                <w:color w:val="000000" w:themeColor="text1"/>
              </w:rPr>
            </w:pPr>
            <w:r w:rsidRPr="00093678">
              <w:rPr>
                <w:rFonts w:ascii="宋体" w:hAnsi="宋体" w:cs="仿宋_GB2312"/>
                <w:color w:val="000000" w:themeColor="text1"/>
              </w:rPr>
              <w:t>7</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线材运输安装调试</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超六类网线，线槽</w:t>
            </w:r>
          </w:p>
        </w:tc>
      </w:tr>
    </w:tbl>
    <w:p w:rsidR="00EA42A4" w:rsidRPr="00093678" w:rsidRDefault="00EA42A4" w:rsidP="00EA42A4">
      <w:pPr>
        <w:spacing w:line="400" w:lineRule="exact"/>
        <w:rPr>
          <w:rFonts w:ascii="宋体" w:hAnsi="宋体" w:cs="宋体"/>
          <w:color w:val="000000" w:themeColor="text1"/>
        </w:rPr>
      </w:pPr>
      <w:r w:rsidRPr="00093678">
        <w:rPr>
          <w:rFonts w:ascii="宋体" w:hAnsi="宋体" w:cs="仿宋_GB2312" w:hint="eastAsia"/>
          <w:b/>
          <w:color w:val="000000" w:themeColor="text1"/>
        </w:rPr>
        <w:t xml:space="preserve"> </w:t>
      </w:r>
      <w:r w:rsidRPr="00093678">
        <w:rPr>
          <w:rFonts w:ascii="宋体" w:hAnsi="宋体" w:cs="仿宋_GB2312" w:hint="eastAsia"/>
          <w:color w:val="000000" w:themeColor="text1"/>
        </w:rPr>
        <w:t>（二）</w:t>
      </w:r>
      <w:r w:rsidRPr="00093678">
        <w:rPr>
          <w:rFonts w:ascii="宋体" w:hAnsi="宋体" w:cs="宋体" w:hint="eastAsia"/>
          <w:color w:val="000000" w:themeColor="text1"/>
        </w:rPr>
        <w:t>室内P</w:t>
      </w:r>
      <w:r w:rsidR="008B112E" w:rsidRPr="00093678">
        <w:rPr>
          <w:rFonts w:ascii="宋体" w:hAnsi="宋体" w:cs="宋体"/>
          <w:color w:val="000000" w:themeColor="text1"/>
        </w:rPr>
        <w:t>4</w:t>
      </w:r>
      <w:r w:rsidRPr="00093678">
        <w:rPr>
          <w:rFonts w:ascii="宋体" w:hAnsi="宋体" w:cs="宋体" w:hint="eastAsia"/>
          <w:color w:val="000000" w:themeColor="text1"/>
        </w:rPr>
        <w:t>.75双</w:t>
      </w:r>
      <w:r w:rsidR="008B112E" w:rsidRPr="00093678">
        <w:rPr>
          <w:rFonts w:ascii="宋体" w:hAnsi="宋体" w:cs="宋体" w:hint="eastAsia"/>
          <w:color w:val="000000" w:themeColor="text1"/>
        </w:rPr>
        <w:t>基</w:t>
      </w:r>
      <w:r w:rsidRPr="00093678">
        <w:rPr>
          <w:rFonts w:ascii="宋体" w:hAnsi="宋体" w:cs="宋体" w:hint="eastAsia"/>
          <w:color w:val="000000" w:themeColor="text1"/>
        </w:rPr>
        <w:t>色主要参数要求：</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840"/>
        <w:gridCol w:w="5466"/>
      </w:tblGrid>
      <w:tr w:rsidR="00093678" w:rsidRPr="00093678" w:rsidTr="00CE14DC">
        <w:trPr>
          <w:trHeight w:val="611"/>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品目号</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货物名称</w:t>
            </w:r>
          </w:p>
        </w:tc>
        <w:tc>
          <w:tcPr>
            <w:tcW w:w="5466"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技术参数</w:t>
            </w:r>
          </w:p>
        </w:tc>
      </w:tr>
      <w:tr w:rsidR="00093678" w:rsidRPr="00093678" w:rsidTr="00CE14DC">
        <w:trPr>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1</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室内P4.75双色LED显示屏</w:t>
            </w:r>
          </w:p>
        </w:tc>
        <w:tc>
          <w:tcPr>
            <w:tcW w:w="5466" w:type="dxa"/>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一、主要技术参数：</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1.点间距：4.75mm；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2、发光点颜色：1R1G；</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3、基色：1红色1绿色；</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4、物理密度：≥44321点/m2 ；</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5、单元模组尺寸：304mm×152mm；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模组行列数：宽64点×高32点；</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物理像素分辨率：2048点/块板；</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驱动方式：1/16扫描驱动</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二、显示屏整屏要求：</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1、可视距离：4～50m；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2、可视角度：水平±140°，垂直±140°；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3、失控点≤0.00001，且为离散分布</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4、平整度：整屏误差小于 3mm，相邻单元误差小于1mm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5、均匀度：像素点亮度光强、模块亮度均匀</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6、环境温度：-10℃～+70℃；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7、工作温度： ≤60℃；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8、相对湿度：≤95%；</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9、屏体厚度：≤10cm；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三、供电要求：</w:t>
            </w:r>
            <w:r w:rsidRPr="00093678">
              <w:rPr>
                <w:rFonts w:ascii="宋体" w:hAnsi="宋体" w:cs="宋体" w:hint="eastAsia"/>
                <w:color w:val="000000" w:themeColor="text1"/>
              </w:rPr>
              <w:tab/>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1、工作电压： 220V±10%；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2、最大功耗：≤1000W/m2；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3、平均功耗：350W/m2 —450W/m2；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四、供电要求：</w:t>
            </w:r>
            <w:r w:rsidRPr="00093678">
              <w:rPr>
                <w:rFonts w:ascii="宋体" w:hAnsi="宋体" w:cs="宋体" w:hint="eastAsia"/>
                <w:color w:val="000000" w:themeColor="text1"/>
              </w:rPr>
              <w:tab/>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1、工作电压： 220V±10%；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2、最大功耗：≤1000W/m2；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3、平均功耗：200W/m2 —300W/m2；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五、质量要求（需提供证明材料并加盖原厂公章）；</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1、产品通过3C认证。</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2、产品通过ISO9001质量管理体系认证、ISO14001:2004环境管理体系认证证书。</w:t>
            </w:r>
          </w:p>
          <w:p w:rsidR="00EA42A4" w:rsidRPr="00093678" w:rsidRDefault="00EA42A4" w:rsidP="00CE14DC">
            <w:pPr>
              <w:adjustRightInd w:val="0"/>
              <w:snapToGrid w:val="0"/>
              <w:ind w:firstLineChars="100" w:firstLine="210"/>
              <w:rPr>
                <w:rFonts w:ascii="宋体" w:hAnsi="宋体" w:cs="宋体"/>
                <w:color w:val="000000" w:themeColor="text1"/>
              </w:rPr>
            </w:pPr>
            <w:r w:rsidRPr="00093678">
              <w:rPr>
                <w:rFonts w:ascii="宋体" w:hAnsi="宋体" w:cs="宋体" w:hint="eastAsia"/>
                <w:color w:val="000000" w:themeColor="text1"/>
              </w:rPr>
              <w:t>3、提供LED显示屏品牌厂家的售后服务承诺书及产品质量服务承诺保证函</w:t>
            </w:r>
          </w:p>
        </w:tc>
      </w:tr>
      <w:tr w:rsidR="00093678" w:rsidRPr="00093678" w:rsidTr="00CE14DC">
        <w:trPr>
          <w:trHeight w:val="740"/>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2</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控制卡</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异步控制</w:t>
            </w:r>
          </w:p>
        </w:tc>
      </w:tr>
      <w:tr w:rsidR="00093678" w:rsidRPr="00093678" w:rsidTr="00CE14DC">
        <w:trPr>
          <w:trHeight w:val="1059"/>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3</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固定结构</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主框架采用角铁、方管、钢板、螺栓、膨胀螺钉和辅材等，不锈钢黑钛包边</w:t>
            </w:r>
          </w:p>
        </w:tc>
      </w:tr>
      <w:tr w:rsidR="00093678" w:rsidRPr="00093678" w:rsidTr="00CE14DC">
        <w:trPr>
          <w:trHeight w:val="821"/>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lastRenderedPageBreak/>
              <w:t>7</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配电箱</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带交流接触器，延时器，主空开，分空开，智能卡，带自动信号上电功能。</w:t>
            </w:r>
          </w:p>
        </w:tc>
      </w:tr>
      <w:tr w:rsidR="00093678" w:rsidRPr="00093678" w:rsidTr="00CE14DC">
        <w:trPr>
          <w:trHeight w:val="571"/>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8</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线材运输安装调试</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超六类网线，线槽</w:t>
            </w:r>
          </w:p>
        </w:tc>
      </w:tr>
    </w:tbl>
    <w:p w:rsidR="00EA42A4" w:rsidRPr="00093678" w:rsidRDefault="00EA42A4" w:rsidP="00EA42A4">
      <w:pPr>
        <w:spacing w:line="400" w:lineRule="exact"/>
        <w:rPr>
          <w:rFonts w:ascii="宋体" w:hAnsi="宋体" w:cs="宋体"/>
          <w:b/>
          <w:color w:val="000000" w:themeColor="text1"/>
        </w:rPr>
      </w:pPr>
      <w:r w:rsidRPr="00093678">
        <w:rPr>
          <w:rFonts w:ascii="宋体" w:hAnsi="宋体" w:cs="宋体" w:hint="eastAsia"/>
          <w:b/>
          <w:color w:val="000000" w:themeColor="text1"/>
        </w:rPr>
        <w:t xml:space="preserve">   </w:t>
      </w:r>
    </w:p>
    <w:p w:rsidR="00EA42A4" w:rsidRPr="00093678" w:rsidRDefault="00EA42A4" w:rsidP="00EA42A4">
      <w:pPr>
        <w:adjustRightInd w:val="0"/>
        <w:snapToGrid w:val="0"/>
        <w:rPr>
          <w:rFonts w:ascii="宋体" w:hAnsi="宋体" w:cs="宋体"/>
          <w:color w:val="000000" w:themeColor="text1"/>
        </w:rPr>
      </w:pPr>
      <w:r w:rsidRPr="00093678">
        <w:rPr>
          <w:rFonts w:ascii="宋体" w:hAnsi="宋体" w:cs="仿宋_GB2312" w:hint="eastAsia"/>
          <w:color w:val="000000" w:themeColor="text1"/>
        </w:rPr>
        <w:t>（三）</w:t>
      </w:r>
      <w:r w:rsidRPr="00093678">
        <w:rPr>
          <w:rFonts w:ascii="宋体" w:hAnsi="宋体" w:cs="宋体" w:hint="eastAsia"/>
          <w:color w:val="000000" w:themeColor="text1"/>
        </w:rPr>
        <w:t>户外P10单红主要参数要求：</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840"/>
        <w:gridCol w:w="5466"/>
      </w:tblGrid>
      <w:tr w:rsidR="00093678" w:rsidRPr="00093678" w:rsidTr="00CE14DC">
        <w:trPr>
          <w:trHeight w:val="611"/>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品目号</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货物名称</w:t>
            </w:r>
          </w:p>
        </w:tc>
        <w:tc>
          <w:tcPr>
            <w:tcW w:w="5466"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技术参数</w:t>
            </w:r>
          </w:p>
        </w:tc>
      </w:tr>
      <w:tr w:rsidR="00093678" w:rsidRPr="00093678" w:rsidTr="00CE14DC">
        <w:trPr>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1</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户外P10单红LED显示屏</w:t>
            </w:r>
          </w:p>
        </w:tc>
        <w:tc>
          <w:tcPr>
            <w:tcW w:w="5466" w:type="dxa"/>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一、主要技术参数：</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1.点间距：10mm；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2、发光点颜色：1R；</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3、基色：1红色；</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4、物理密度：≥10000点/m2 ；</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5、单元模组尺寸：320mm×160mm；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模组行列数：宽32点×高16点；</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物理像素分辨率：512点/块板；</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驱动方式：1/4扫描驱动</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二、显示屏整屏要求：</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1、可视距离：10～50m；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2、可视角度：水平±140°，垂直±140°；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3、失控点≤0.00001，且为离散分布</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4、平整度：整屏误差小于 3mm，相邻单元误差小于1mm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5、均匀度：像素点亮度光强、模块亮度均匀</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6、环境温度：-10℃～+70℃；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7、工作温度： ≤60℃；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8、相对湿度：≤95%；</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9、屏体厚度：≤10cm；</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三、供电要求：</w:t>
            </w:r>
            <w:r w:rsidRPr="00093678">
              <w:rPr>
                <w:rFonts w:ascii="宋体" w:hAnsi="宋体" w:cs="宋体" w:hint="eastAsia"/>
                <w:color w:val="000000" w:themeColor="text1"/>
              </w:rPr>
              <w:tab/>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1、工作电压： 220V±10%；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2、最大功耗：≤1000W/m2；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3、平均功耗：350W/m2 —450W/m2；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四、供电要求：</w:t>
            </w:r>
            <w:r w:rsidRPr="00093678">
              <w:rPr>
                <w:rFonts w:ascii="宋体" w:hAnsi="宋体" w:cs="宋体" w:hint="eastAsia"/>
                <w:color w:val="000000" w:themeColor="text1"/>
              </w:rPr>
              <w:tab/>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1、工作电压： 220V±10%；</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2、最大功耗：≤1000W/m2；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3、平均功耗：200W/m2 —300W/m2；</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五、质量要求（需提供证明材料并加盖原厂公章）；</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1、产品通过3C认证。</w:t>
            </w:r>
          </w:p>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 xml:space="preserve">  2、产品通过ISO9001质量管理体系认证、ISO14001:2004环境管理体系认证证书。</w:t>
            </w:r>
          </w:p>
          <w:p w:rsidR="00EA42A4" w:rsidRPr="00093678" w:rsidRDefault="00EA42A4" w:rsidP="00CE14DC">
            <w:pPr>
              <w:adjustRightInd w:val="0"/>
              <w:snapToGrid w:val="0"/>
              <w:ind w:firstLineChars="100" w:firstLine="210"/>
              <w:rPr>
                <w:rFonts w:ascii="宋体" w:hAnsi="宋体" w:cs="宋体"/>
                <w:color w:val="000000" w:themeColor="text1"/>
              </w:rPr>
            </w:pPr>
            <w:r w:rsidRPr="00093678">
              <w:rPr>
                <w:rFonts w:ascii="宋体" w:hAnsi="宋体" w:cs="宋体" w:hint="eastAsia"/>
                <w:color w:val="000000" w:themeColor="text1"/>
              </w:rPr>
              <w:t>3、提供LED显示屏品牌厂家的售后服务承诺书及产品质量服务承诺保证函</w:t>
            </w:r>
          </w:p>
        </w:tc>
      </w:tr>
      <w:tr w:rsidR="00093678" w:rsidRPr="00093678" w:rsidTr="00CE14DC">
        <w:trPr>
          <w:trHeight w:val="740"/>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2</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控制卡</w:t>
            </w:r>
          </w:p>
        </w:tc>
        <w:tc>
          <w:tcPr>
            <w:tcW w:w="5466" w:type="dxa"/>
            <w:vAlign w:val="center"/>
          </w:tcPr>
          <w:p w:rsidR="00EA42A4" w:rsidRPr="00093678" w:rsidRDefault="00EA42A4" w:rsidP="00CE14DC">
            <w:pPr>
              <w:spacing w:line="280" w:lineRule="exact"/>
              <w:rPr>
                <w:rFonts w:ascii="宋体" w:hAnsi="宋体" w:cs="宋体"/>
                <w:color w:val="000000" w:themeColor="text1"/>
              </w:rPr>
            </w:pPr>
            <w:r w:rsidRPr="00093678">
              <w:rPr>
                <w:rFonts w:ascii="宋体" w:hAnsi="宋体" w:cs="宋体" w:hint="eastAsia"/>
                <w:color w:val="000000" w:themeColor="text1"/>
              </w:rPr>
              <w:t>异步控制</w:t>
            </w:r>
          </w:p>
        </w:tc>
      </w:tr>
      <w:tr w:rsidR="00093678" w:rsidRPr="00093678" w:rsidTr="00CE14DC">
        <w:trPr>
          <w:trHeight w:val="1059"/>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3</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固定结构</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kern w:val="0"/>
                <w:szCs w:val="21"/>
              </w:rPr>
              <w:t>主框架采用角铁、方管、钢板、螺栓、膨胀螺钉和辅材等，不锈钢黑钛包边</w:t>
            </w:r>
          </w:p>
        </w:tc>
      </w:tr>
      <w:tr w:rsidR="00093678" w:rsidRPr="00093678" w:rsidTr="00CE14DC">
        <w:trPr>
          <w:trHeight w:val="821"/>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7</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配电箱</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带交流接触器，延时器，主空开，分空开，智能卡，带自动信号上电功能。</w:t>
            </w:r>
          </w:p>
        </w:tc>
      </w:tr>
      <w:tr w:rsidR="00093678" w:rsidRPr="00093678" w:rsidTr="00CE14DC">
        <w:trPr>
          <w:trHeight w:val="571"/>
          <w:jc w:val="center"/>
        </w:trPr>
        <w:tc>
          <w:tcPr>
            <w:tcW w:w="783"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8</w:t>
            </w:r>
          </w:p>
        </w:tc>
        <w:tc>
          <w:tcPr>
            <w:tcW w:w="1840" w:type="dxa"/>
            <w:vAlign w:val="center"/>
          </w:tcPr>
          <w:p w:rsidR="00EA42A4" w:rsidRPr="00093678" w:rsidRDefault="00EA42A4" w:rsidP="00CE14DC">
            <w:pPr>
              <w:adjustRightInd w:val="0"/>
              <w:snapToGrid w:val="0"/>
              <w:jc w:val="center"/>
              <w:rPr>
                <w:rFonts w:ascii="宋体" w:hAnsi="宋体" w:cs="宋体"/>
                <w:color w:val="000000" w:themeColor="text1"/>
              </w:rPr>
            </w:pPr>
            <w:r w:rsidRPr="00093678">
              <w:rPr>
                <w:rFonts w:ascii="宋体" w:hAnsi="宋体" w:cs="宋体" w:hint="eastAsia"/>
                <w:color w:val="000000" w:themeColor="text1"/>
              </w:rPr>
              <w:t>线材运输安装调试</w:t>
            </w:r>
          </w:p>
        </w:tc>
        <w:tc>
          <w:tcPr>
            <w:tcW w:w="5466" w:type="dxa"/>
            <w:vAlign w:val="center"/>
          </w:tcPr>
          <w:p w:rsidR="00EA42A4" w:rsidRPr="00093678" w:rsidRDefault="00EA42A4" w:rsidP="00CE14DC">
            <w:pPr>
              <w:adjustRightInd w:val="0"/>
              <w:snapToGrid w:val="0"/>
              <w:rPr>
                <w:rFonts w:ascii="宋体" w:hAnsi="宋体" w:cs="宋体"/>
                <w:color w:val="000000" w:themeColor="text1"/>
              </w:rPr>
            </w:pPr>
            <w:r w:rsidRPr="00093678">
              <w:rPr>
                <w:rFonts w:ascii="宋体" w:hAnsi="宋体" w:cs="宋体" w:hint="eastAsia"/>
                <w:color w:val="000000" w:themeColor="text1"/>
              </w:rPr>
              <w:t>超六类网线，线槽</w:t>
            </w:r>
          </w:p>
        </w:tc>
      </w:tr>
    </w:tbl>
    <w:p w:rsidR="00EA42A4" w:rsidRPr="00093678" w:rsidRDefault="00EA42A4" w:rsidP="00EA42A4">
      <w:pPr>
        <w:spacing w:line="400" w:lineRule="exact"/>
        <w:ind w:firstLineChars="200" w:firstLine="422"/>
        <w:rPr>
          <w:rFonts w:ascii="宋体" w:hAnsi="宋体"/>
          <w:b/>
          <w:color w:val="000000" w:themeColor="text1"/>
          <w:szCs w:val="21"/>
        </w:rPr>
      </w:pPr>
      <w:r w:rsidRPr="00093678">
        <w:rPr>
          <w:rFonts w:ascii="宋体" w:hAnsi="宋体" w:cs="宋体" w:hint="eastAsia"/>
          <w:b/>
          <w:color w:val="000000" w:themeColor="text1"/>
        </w:rPr>
        <w:lastRenderedPageBreak/>
        <w:t xml:space="preserve">  备注：打☆</w:t>
      </w:r>
      <w:r w:rsidRPr="00093678">
        <w:rPr>
          <w:rFonts w:ascii="宋体" w:hAnsi="宋体" w:cs="宋体" w:hint="eastAsia"/>
          <w:b/>
          <w:color w:val="000000" w:themeColor="text1"/>
          <w:kern w:val="0"/>
        </w:rPr>
        <w:t>的指标为业主实际需求的重要技术指标或关键性条款，投标文件须逐条做出点对点应答；投标人应在投标文件中提供实质性满足招标文件要求的客观依据（招标文件中有要求提供相关证明材料的投标人须按招标文件要求提供并加盖公章），否则该投标文件将被作废标处理。招标人有权要求中标候选人提供上述厂家资料原件进行复核。</w:t>
      </w:r>
    </w:p>
    <w:p w:rsidR="00EA42A4" w:rsidRPr="00093678" w:rsidRDefault="00EA42A4" w:rsidP="00EA42A4">
      <w:pPr>
        <w:rPr>
          <w:b/>
          <w:bCs/>
          <w:color w:val="000000" w:themeColor="text1"/>
        </w:rPr>
      </w:pPr>
    </w:p>
    <w:p w:rsidR="000248CA" w:rsidRPr="00093678" w:rsidRDefault="000248CA" w:rsidP="00EA42A4">
      <w:pPr>
        <w:jc w:val="center"/>
        <w:rPr>
          <w:rFonts w:ascii="宋体" w:hAnsi="宋体"/>
          <w:b/>
          <w:color w:val="000000" w:themeColor="text1"/>
          <w:sz w:val="44"/>
          <w:szCs w:val="44"/>
        </w:rPr>
      </w:pPr>
    </w:p>
    <w:sectPr w:rsidR="000248CA" w:rsidRPr="00093678">
      <w:pgSz w:w="11906" w:h="16838"/>
      <w:pgMar w:top="935" w:right="1466" w:bottom="935"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F2" w:rsidRDefault="007F7FF2" w:rsidP="00DD0E7F">
      <w:r>
        <w:separator/>
      </w:r>
    </w:p>
  </w:endnote>
  <w:endnote w:type="continuationSeparator" w:id="0">
    <w:p w:rsidR="007F7FF2" w:rsidRDefault="007F7FF2" w:rsidP="00D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F2" w:rsidRDefault="007F7FF2" w:rsidP="00DD0E7F">
      <w:r>
        <w:separator/>
      </w:r>
    </w:p>
  </w:footnote>
  <w:footnote w:type="continuationSeparator" w:id="0">
    <w:p w:rsidR="007F7FF2" w:rsidRDefault="007F7FF2" w:rsidP="00DD0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B72"/>
    <w:multiLevelType w:val="multilevel"/>
    <w:tmpl w:val="04043B72"/>
    <w:lvl w:ilvl="0">
      <w:start w:val="1"/>
      <w:numFmt w:val="decimal"/>
      <w:lvlText w:val="%1、"/>
      <w:lvlJc w:val="left"/>
      <w:pPr>
        <w:tabs>
          <w:tab w:val="num" w:pos="1360"/>
        </w:tabs>
        <w:ind w:left="1360" w:hanging="720"/>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15:restartNumberingAfterBreak="0">
    <w:nsid w:val="571877F0"/>
    <w:multiLevelType w:val="hybridMultilevel"/>
    <w:tmpl w:val="D66A27BC"/>
    <w:lvl w:ilvl="0" w:tplc="E8F4A0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52233C"/>
    <w:multiLevelType w:val="singleLevel"/>
    <w:tmpl w:val="5852233C"/>
    <w:lvl w:ilvl="0">
      <w:start w:val="1"/>
      <w:numFmt w:val="chineseCounting"/>
      <w:suff w:val="nothing"/>
      <w:lvlText w:val="%1、"/>
      <w:lvlJc w:val="left"/>
    </w:lvl>
  </w:abstractNum>
  <w:abstractNum w:abstractNumId="3" w15:restartNumberingAfterBreak="0">
    <w:nsid w:val="5993C5EB"/>
    <w:multiLevelType w:val="singleLevel"/>
    <w:tmpl w:val="5993C5EB"/>
    <w:lvl w:ilvl="0">
      <w:start w:val="1"/>
      <w:numFmt w:val="decimal"/>
      <w:suff w:val="nothing"/>
      <w:lvlText w:val="%1、"/>
      <w:lvlJc w:val="left"/>
    </w:lvl>
  </w:abstractNum>
  <w:abstractNum w:abstractNumId="4" w15:restartNumberingAfterBreak="0">
    <w:nsid w:val="5993C8A0"/>
    <w:multiLevelType w:val="singleLevel"/>
    <w:tmpl w:val="5993C8A0"/>
    <w:lvl w:ilvl="0">
      <w:start w:val="1"/>
      <w:numFmt w:val="decimal"/>
      <w:suff w:val="nothing"/>
      <w:lvlText w:val="（%1）"/>
      <w:lvlJc w:val="left"/>
    </w:lvl>
  </w:abstractNum>
  <w:abstractNum w:abstractNumId="5" w15:restartNumberingAfterBreak="0">
    <w:nsid w:val="5993CFCC"/>
    <w:multiLevelType w:val="singleLevel"/>
    <w:tmpl w:val="5993CFCC"/>
    <w:lvl w:ilvl="0">
      <w:start w:val="7"/>
      <w:numFmt w:val="decimal"/>
      <w:suff w:val="nothing"/>
      <w:lvlText w:val="%1、"/>
      <w:lvlJc w:val="left"/>
    </w:lvl>
  </w:abstractNum>
  <w:abstractNum w:abstractNumId="6" w15:restartNumberingAfterBreak="0">
    <w:nsid w:val="5993E10E"/>
    <w:multiLevelType w:val="singleLevel"/>
    <w:tmpl w:val="5993E10E"/>
    <w:lvl w:ilvl="0">
      <w:start w:val="1"/>
      <w:numFmt w:val="decimal"/>
      <w:lvlText w:val="%1."/>
      <w:lvlJc w:val="left"/>
      <w:pPr>
        <w:ind w:left="425" w:hanging="425"/>
      </w:pPr>
      <w:rPr>
        <w:rFonts w:hint="default"/>
      </w:rPr>
    </w:lvl>
  </w:abstractNum>
  <w:abstractNum w:abstractNumId="7" w15:restartNumberingAfterBreak="0">
    <w:nsid w:val="5993E207"/>
    <w:multiLevelType w:val="singleLevel"/>
    <w:tmpl w:val="5993E207"/>
    <w:lvl w:ilvl="0">
      <w:start w:val="1"/>
      <w:numFmt w:val="decimal"/>
      <w:lvlText w:val="%1."/>
      <w:lvlJc w:val="left"/>
      <w:pPr>
        <w:ind w:left="425" w:hanging="425"/>
      </w:pPr>
      <w:rPr>
        <w:rFonts w:hint="default"/>
      </w:rPr>
    </w:lvl>
  </w:abstractNum>
  <w:abstractNum w:abstractNumId="8" w15:restartNumberingAfterBreak="0">
    <w:nsid w:val="5993E27D"/>
    <w:multiLevelType w:val="singleLevel"/>
    <w:tmpl w:val="5993E27D"/>
    <w:lvl w:ilvl="0">
      <w:start w:val="1"/>
      <w:numFmt w:val="decimal"/>
      <w:lvlText w:val="%1."/>
      <w:lvlJc w:val="left"/>
      <w:pPr>
        <w:ind w:left="425" w:hanging="425"/>
      </w:pPr>
      <w:rPr>
        <w:rFonts w:hint="default"/>
      </w:rPr>
    </w:lvl>
  </w:abstractNum>
  <w:abstractNum w:abstractNumId="9" w15:restartNumberingAfterBreak="0">
    <w:nsid w:val="6BC542B5"/>
    <w:multiLevelType w:val="hybridMultilevel"/>
    <w:tmpl w:val="16A2B136"/>
    <w:lvl w:ilvl="0" w:tplc="71567E6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9"/>
  </w:num>
  <w:num w:numId="5">
    <w:abstractNumId w:val="3"/>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AD"/>
    <w:rsid w:val="0000016C"/>
    <w:rsid w:val="000177D2"/>
    <w:rsid w:val="000248CA"/>
    <w:rsid w:val="00024EA3"/>
    <w:rsid w:val="000329FA"/>
    <w:rsid w:val="00042E20"/>
    <w:rsid w:val="00060CBC"/>
    <w:rsid w:val="00093678"/>
    <w:rsid w:val="000969BC"/>
    <w:rsid w:val="000A5B49"/>
    <w:rsid w:val="000B5820"/>
    <w:rsid w:val="000C595D"/>
    <w:rsid w:val="000C64FF"/>
    <w:rsid w:val="000E0E4E"/>
    <w:rsid w:val="000E251C"/>
    <w:rsid w:val="000F1EDE"/>
    <w:rsid w:val="00101863"/>
    <w:rsid w:val="0010587E"/>
    <w:rsid w:val="00111B33"/>
    <w:rsid w:val="00112164"/>
    <w:rsid w:val="001139F5"/>
    <w:rsid w:val="00124559"/>
    <w:rsid w:val="00135D7A"/>
    <w:rsid w:val="00136CCF"/>
    <w:rsid w:val="00145D09"/>
    <w:rsid w:val="00157030"/>
    <w:rsid w:val="00167FD0"/>
    <w:rsid w:val="00175E58"/>
    <w:rsid w:val="0018207E"/>
    <w:rsid w:val="0019428C"/>
    <w:rsid w:val="001947FF"/>
    <w:rsid w:val="00195E9C"/>
    <w:rsid w:val="00196C5F"/>
    <w:rsid w:val="001A44B3"/>
    <w:rsid w:val="001B4A87"/>
    <w:rsid w:val="001C2DEC"/>
    <w:rsid w:val="001C62F3"/>
    <w:rsid w:val="001F6FB7"/>
    <w:rsid w:val="002020BC"/>
    <w:rsid w:val="0023604A"/>
    <w:rsid w:val="002367DE"/>
    <w:rsid w:val="00237539"/>
    <w:rsid w:val="00247229"/>
    <w:rsid w:val="0025685D"/>
    <w:rsid w:val="00265718"/>
    <w:rsid w:val="00272661"/>
    <w:rsid w:val="00277C84"/>
    <w:rsid w:val="002824A2"/>
    <w:rsid w:val="00284052"/>
    <w:rsid w:val="0029048C"/>
    <w:rsid w:val="002908D7"/>
    <w:rsid w:val="00291228"/>
    <w:rsid w:val="002A407E"/>
    <w:rsid w:val="002B17CF"/>
    <w:rsid w:val="002C0185"/>
    <w:rsid w:val="002D1556"/>
    <w:rsid w:val="002D41C1"/>
    <w:rsid w:val="002E19C4"/>
    <w:rsid w:val="00314F3B"/>
    <w:rsid w:val="00322869"/>
    <w:rsid w:val="00355495"/>
    <w:rsid w:val="0036133E"/>
    <w:rsid w:val="003718BD"/>
    <w:rsid w:val="00372EF7"/>
    <w:rsid w:val="00376667"/>
    <w:rsid w:val="003807E6"/>
    <w:rsid w:val="003965FD"/>
    <w:rsid w:val="003C1D43"/>
    <w:rsid w:val="003C4F25"/>
    <w:rsid w:val="003C723C"/>
    <w:rsid w:val="003C7930"/>
    <w:rsid w:val="003D18DC"/>
    <w:rsid w:val="00402D2F"/>
    <w:rsid w:val="00403594"/>
    <w:rsid w:val="00411F36"/>
    <w:rsid w:val="00445D55"/>
    <w:rsid w:val="004850A8"/>
    <w:rsid w:val="004873B0"/>
    <w:rsid w:val="0049004C"/>
    <w:rsid w:val="004A0C0C"/>
    <w:rsid w:val="004B01ED"/>
    <w:rsid w:val="004B55BF"/>
    <w:rsid w:val="004C69A9"/>
    <w:rsid w:val="004D3801"/>
    <w:rsid w:val="004E2BE1"/>
    <w:rsid w:val="004E4BBA"/>
    <w:rsid w:val="004E68A2"/>
    <w:rsid w:val="005007C9"/>
    <w:rsid w:val="005063A5"/>
    <w:rsid w:val="00533D24"/>
    <w:rsid w:val="0054337D"/>
    <w:rsid w:val="00553075"/>
    <w:rsid w:val="005974D9"/>
    <w:rsid w:val="00597F2B"/>
    <w:rsid w:val="005A6639"/>
    <w:rsid w:val="005B08DF"/>
    <w:rsid w:val="005B10EF"/>
    <w:rsid w:val="005B4DF1"/>
    <w:rsid w:val="005C4487"/>
    <w:rsid w:val="005C4F4A"/>
    <w:rsid w:val="005C5CC2"/>
    <w:rsid w:val="005C7F3A"/>
    <w:rsid w:val="005D28DD"/>
    <w:rsid w:val="005D37DF"/>
    <w:rsid w:val="005F0858"/>
    <w:rsid w:val="00603E98"/>
    <w:rsid w:val="00617A8D"/>
    <w:rsid w:val="00617D97"/>
    <w:rsid w:val="00630F09"/>
    <w:rsid w:val="0063272C"/>
    <w:rsid w:val="006409F2"/>
    <w:rsid w:val="00660AD8"/>
    <w:rsid w:val="00673ED8"/>
    <w:rsid w:val="006E4E3D"/>
    <w:rsid w:val="006F2809"/>
    <w:rsid w:val="0071168D"/>
    <w:rsid w:val="007314C6"/>
    <w:rsid w:val="00741651"/>
    <w:rsid w:val="00772FDC"/>
    <w:rsid w:val="00785E51"/>
    <w:rsid w:val="007A47A0"/>
    <w:rsid w:val="007A753F"/>
    <w:rsid w:val="007B1A49"/>
    <w:rsid w:val="007B5624"/>
    <w:rsid w:val="007C6AAD"/>
    <w:rsid w:val="007D483D"/>
    <w:rsid w:val="007D51DC"/>
    <w:rsid w:val="007D5C95"/>
    <w:rsid w:val="007F334F"/>
    <w:rsid w:val="007F76E4"/>
    <w:rsid w:val="007F7FF2"/>
    <w:rsid w:val="008027BD"/>
    <w:rsid w:val="0082324B"/>
    <w:rsid w:val="00824011"/>
    <w:rsid w:val="00877A3B"/>
    <w:rsid w:val="0088154E"/>
    <w:rsid w:val="00887EDA"/>
    <w:rsid w:val="008B08F6"/>
    <w:rsid w:val="008B112E"/>
    <w:rsid w:val="008C0737"/>
    <w:rsid w:val="009015EC"/>
    <w:rsid w:val="00916B35"/>
    <w:rsid w:val="009348EF"/>
    <w:rsid w:val="00942649"/>
    <w:rsid w:val="009634A7"/>
    <w:rsid w:val="009B1911"/>
    <w:rsid w:val="009D37CF"/>
    <w:rsid w:val="009D5D4A"/>
    <w:rsid w:val="009E4738"/>
    <w:rsid w:val="009F3449"/>
    <w:rsid w:val="009F78C5"/>
    <w:rsid w:val="00A10FEC"/>
    <w:rsid w:val="00A11373"/>
    <w:rsid w:val="00A21DE0"/>
    <w:rsid w:val="00A533A3"/>
    <w:rsid w:val="00A573D2"/>
    <w:rsid w:val="00A660C6"/>
    <w:rsid w:val="00A675AD"/>
    <w:rsid w:val="00A84DB0"/>
    <w:rsid w:val="00A957C4"/>
    <w:rsid w:val="00AA6878"/>
    <w:rsid w:val="00AB40CF"/>
    <w:rsid w:val="00AB7251"/>
    <w:rsid w:val="00AB737F"/>
    <w:rsid w:val="00AC05A4"/>
    <w:rsid w:val="00AF7784"/>
    <w:rsid w:val="00B007F8"/>
    <w:rsid w:val="00B02DD4"/>
    <w:rsid w:val="00B02F6D"/>
    <w:rsid w:val="00B05D71"/>
    <w:rsid w:val="00B11B6E"/>
    <w:rsid w:val="00B23469"/>
    <w:rsid w:val="00B254AC"/>
    <w:rsid w:val="00B31FCF"/>
    <w:rsid w:val="00B377F6"/>
    <w:rsid w:val="00B53246"/>
    <w:rsid w:val="00B638A5"/>
    <w:rsid w:val="00B70067"/>
    <w:rsid w:val="00B7231B"/>
    <w:rsid w:val="00B833A0"/>
    <w:rsid w:val="00B864D4"/>
    <w:rsid w:val="00B92251"/>
    <w:rsid w:val="00B93BD4"/>
    <w:rsid w:val="00B95365"/>
    <w:rsid w:val="00BC007E"/>
    <w:rsid w:val="00BE45BC"/>
    <w:rsid w:val="00BE650B"/>
    <w:rsid w:val="00BF6F81"/>
    <w:rsid w:val="00C025A1"/>
    <w:rsid w:val="00C10088"/>
    <w:rsid w:val="00C117D0"/>
    <w:rsid w:val="00C5570F"/>
    <w:rsid w:val="00C71AB1"/>
    <w:rsid w:val="00C74E5B"/>
    <w:rsid w:val="00C753F8"/>
    <w:rsid w:val="00C85AD6"/>
    <w:rsid w:val="00C91A93"/>
    <w:rsid w:val="00C978C7"/>
    <w:rsid w:val="00CD0CA9"/>
    <w:rsid w:val="00CD5A3E"/>
    <w:rsid w:val="00CE0513"/>
    <w:rsid w:val="00CE3B8E"/>
    <w:rsid w:val="00CE6CB0"/>
    <w:rsid w:val="00CF6665"/>
    <w:rsid w:val="00D0277B"/>
    <w:rsid w:val="00D11C10"/>
    <w:rsid w:val="00D2352F"/>
    <w:rsid w:val="00D27E42"/>
    <w:rsid w:val="00D40FFB"/>
    <w:rsid w:val="00D439EA"/>
    <w:rsid w:val="00D44E4A"/>
    <w:rsid w:val="00D47852"/>
    <w:rsid w:val="00D52041"/>
    <w:rsid w:val="00D526BA"/>
    <w:rsid w:val="00D5551A"/>
    <w:rsid w:val="00D91046"/>
    <w:rsid w:val="00DA68DE"/>
    <w:rsid w:val="00DC598B"/>
    <w:rsid w:val="00DC75CD"/>
    <w:rsid w:val="00DD0E7F"/>
    <w:rsid w:val="00DD59CB"/>
    <w:rsid w:val="00DD6E7E"/>
    <w:rsid w:val="00DE51CA"/>
    <w:rsid w:val="00E06A0C"/>
    <w:rsid w:val="00E217B1"/>
    <w:rsid w:val="00E42E5E"/>
    <w:rsid w:val="00E51203"/>
    <w:rsid w:val="00E5131F"/>
    <w:rsid w:val="00E71B40"/>
    <w:rsid w:val="00E729DC"/>
    <w:rsid w:val="00E76077"/>
    <w:rsid w:val="00E92F97"/>
    <w:rsid w:val="00E940E8"/>
    <w:rsid w:val="00E95B2F"/>
    <w:rsid w:val="00EA42A4"/>
    <w:rsid w:val="00EB1E62"/>
    <w:rsid w:val="00ED5B97"/>
    <w:rsid w:val="00EE3FD5"/>
    <w:rsid w:val="00EF65E9"/>
    <w:rsid w:val="00EF7EEF"/>
    <w:rsid w:val="00F01F4B"/>
    <w:rsid w:val="00F072DA"/>
    <w:rsid w:val="00F22774"/>
    <w:rsid w:val="00F243A4"/>
    <w:rsid w:val="00F278A5"/>
    <w:rsid w:val="00F3098A"/>
    <w:rsid w:val="00F32B8E"/>
    <w:rsid w:val="00F43533"/>
    <w:rsid w:val="00F720BC"/>
    <w:rsid w:val="00F92EE9"/>
    <w:rsid w:val="00FB3783"/>
    <w:rsid w:val="00FC01E9"/>
    <w:rsid w:val="00FC2D50"/>
    <w:rsid w:val="00FD56FE"/>
    <w:rsid w:val="1DEB3CC6"/>
    <w:rsid w:val="58E95BA9"/>
    <w:rsid w:val="60A10366"/>
    <w:rsid w:val="634E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1114429"/>
  <w15:docId w15:val="{3FA0FCA7-C2B3-463A-BD8D-C5FE618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6">
    <w:name w:val="footer"/>
    <w:basedOn w:val="a"/>
    <w:link w:val="a5"/>
    <w:pPr>
      <w:tabs>
        <w:tab w:val="center" w:pos="4153"/>
        <w:tab w:val="right" w:pos="8306"/>
      </w:tabs>
      <w:snapToGrid w:val="0"/>
      <w:jc w:val="left"/>
    </w:pPr>
    <w:rPr>
      <w:sz w:val="18"/>
      <w:szCs w:val="18"/>
      <w:lang w:val="x-none" w:eastAsia="x-none"/>
    </w:rPr>
  </w:style>
  <w:style w:type="paragraph" w:styleId="a7">
    <w:name w:val="Date"/>
    <w:basedOn w:val="a"/>
    <w:next w:val="a"/>
    <w:pPr>
      <w:ind w:leftChars="2500" w:left="100"/>
    </w:pPr>
    <w:rPr>
      <w:sz w:val="36"/>
    </w:rPr>
  </w:style>
  <w:style w:type="paragraph" w:styleId="a8">
    <w:name w:val="Plain Text"/>
    <w:basedOn w:val="a"/>
    <w:link w:val="a9"/>
    <w:rPr>
      <w:rFonts w:ascii="宋体" w:hAnsi="Courier New"/>
      <w:szCs w:val="21"/>
      <w:lang w:val="x-none" w:eastAsia="x-none"/>
    </w:rPr>
  </w:style>
  <w:style w:type="paragraph" w:styleId="aa">
    <w:name w:val="Body Text Indent"/>
    <w:basedOn w:val="a"/>
    <w:pPr>
      <w:ind w:firstLineChars="200" w:firstLine="640"/>
    </w:pPr>
    <w:rPr>
      <w:sz w:val="32"/>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b">
    <w:name w:val="List Paragraph"/>
    <w:basedOn w:val="a"/>
    <w:uiPriority w:val="99"/>
    <w:qFormat/>
    <w:pPr>
      <w:ind w:firstLineChars="200" w:firstLine="420"/>
    </w:pPr>
    <w:rPr>
      <w:rFonts w:ascii="Calibri" w:hAnsi="Calibri"/>
      <w:szCs w:val="22"/>
    </w:rPr>
  </w:style>
  <w:style w:type="paragraph" w:customStyle="1" w:styleId="2">
    <w:name w:val="样式2"/>
    <w:basedOn w:val="a"/>
    <w:pPr>
      <w:jc w:val="center"/>
    </w:pPr>
    <w:rPr>
      <w:rFonts w:ascii="宋体" w:hAnsi="宋体"/>
      <w:b/>
      <w:color w:val="000000"/>
      <w:sz w:val="28"/>
      <w:szCs w:val="28"/>
    </w:rPr>
  </w:style>
  <w:style w:type="paragraph" w:customStyle="1" w:styleId="p0">
    <w:name w:val="p0"/>
    <w:basedOn w:val="a"/>
    <w:pPr>
      <w:widowControl/>
    </w:pPr>
    <w:rPr>
      <w:kern w:val="0"/>
      <w:szCs w:val="21"/>
    </w:rPr>
  </w:style>
  <w:style w:type="paragraph" w:customStyle="1" w:styleId="1">
    <w:name w:val="列出段落1"/>
    <w:basedOn w:val="a"/>
    <w:uiPriority w:val="99"/>
    <w:qFormat/>
    <w:pPr>
      <w:ind w:firstLineChars="200" w:firstLine="420"/>
    </w:pPr>
    <w:rPr>
      <w:rFonts w:ascii="Calibri" w:hAnsi="Calibri"/>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8"/>
    <w:rsid w:val="00E51203"/>
    <w:rPr>
      <w:rFonts w:ascii="宋体" w:hAnsi="Courier New" w:cs="Courier New"/>
      <w:kern w:val="2"/>
      <w:sz w:val="21"/>
      <w:szCs w:val="21"/>
    </w:rPr>
  </w:style>
  <w:style w:type="paragraph" w:styleId="ad">
    <w:name w:val="Normal Indent"/>
    <w:basedOn w:val="a"/>
    <w:qFormat/>
    <w:rsid w:val="002824A2"/>
    <w:pPr>
      <w:ind w:firstLine="420"/>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543">
      <w:bodyDiv w:val="1"/>
      <w:marLeft w:val="0"/>
      <w:marRight w:val="0"/>
      <w:marTop w:val="0"/>
      <w:marBottom w:val="0"/>
      <w:divBdr>
        <w:top w:val="none" w:sz="0" w:space="0" w:color="auto"/>
        <w:left w:val="none" w:sz="0" w:space="0" w:color="auto"/>
        <w:bottom w:val="none" w:sz="0" w:space="0" w:color="auto"/>
        <w:right w:val="none" w:sz="0" w:space="0" w:color="auto"/>
      </w:divBdr>
      <w:divsChild>
        <w:div w:id="7283098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1008</Words>
  <Characters>5751</Characters>
  <Application>Microsoft Office Word</Application>
  <DocSecurity>0</DocSecurity>
  <PresentationFormat/>
  <Lines>47</Lines>
  <Paragraphs>13</Paragraphs>
  <Slides>0</Slides>
  <Notes>0</Notes>
  <HiddenSlides>0</HiddenSlides>
  <MMClips>0</MMClips>
  <ScaleCrop>false</ScaleCrop>
  <Company>WWW.YlmF.CoM</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书</dc:title>
  <dc:subject/>
  <dc:creator>雨林木风</dc:creator>
  <cp:keywords/>
  <cp:lastModifiedBy>Administrator</cp:lastModifiedBy>
  <cp:revision>32</cp:revision>
  <cp:lastPrinted>2013-12-25T02:37:00Z</cp:lastPrinted>
  <dcterms:created xsi:type="dcterms:W3CDTF">2017-06-12T01:40:00Z</dcterms:created>
  <dcterms:modified xsi:type="dcterms:W3CDTF">2017-08-18T08:47:00Z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